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248E1F" w14:textId="0D48F074" w:rsidR="00EA07BF" w:rsidRPr="001D4AA4" w:rsidRDefault="00EA07BF">
      <w:pPr>
        <w:rPr>
          <w:b/>
          <w:bCs/>
        </w:rPr>
      </w:pPr>
      <w:r w:rsidRPr="001D4AA4">
        <w:rPr>
          <w:b/>
          <w:bCs/>
        </w:rPr>
        <w:t>Sunday, September 8, 2024</w:t>
      </w:r>
    </w:p>
    <w:p w14:paraId="41BEC5ED" w14:textId="5079358E" w:rsidR="00EA07BF" w:rsidRPr="001D4AA4" w:rsidRDefault="00BE768C">
      <w:pPr>
        <w:rPr>
          <w:b/>
          <w:bCs/>
        </w:rPr>
      </w:pPr>
      <w:r w:rsidRPr="001D4AA4">
        <w:rPr>
          <w:b/>
          <w:bCs/>
        </w:rPr>
        <w:t>2</w:t>
      </w:r>
      <w:r w:rsidR="00EA07BF" w:rsidRPr="001D4AA4">
        <w:rPr>
          <w:b/>
          <w:bCs/>
        </w:rPr>
        <w:t xml:space="preserve"> Corinthians 5: </w:t>
      </w:r>
      <w:r w:rsidRPr="001D4AA4">
        <w:rPr>
          <w:b/>
          <w:bCs/>
        </w:rPr>
        <w:t>14-</w:t>
      </w:r>
      <w:r w:rsidR="001D4AA4" w:rsidRPr="001D4AA4">
        <w:rPr>
          <w:b/>
          <w:bCs/>
        </w:rPr>
        <w:t>6:2</w:t>
      </w:r>
    </w:p>
    <w:p w14:paraId="342F0D67" w14:textId="77777777" w:rsidR="00EA07BF" w:rsidRDefault="00EA07BF"/>
    <w:p w14:paraId="743168D2" w14:textId="096CF63C" w:rsidR="00E61854" w:rsidRDefault="00B34118" w:rsidP="00F46B0E">
      <w:pPr>
        <w:spacing w:line="276" w:lineRule="auto"/>
      </w:pPr>
      <w:r>
        <w:tab/>
        <w:t xml:space="preserve">I don’t know if others of observed this.  It might be just me.  I get a strong feeling that Donald Trump and Kamala Harris don’t like each other very much.  Have you noticed that? I get the same feeling about Justin Trudeau and Pierre Poilievre.  Base on how they talk about each other, I doubt that on Friday after work, they walk down Parliament Hill together, find a pub on Sparks Street, have few beers and throw darts.  </w:t>
      </w:r>
      <w:r w:rsidR="00560D4B">
        <w:t>Unless the darts are th</w:t>
      </w:r>
      <w:r w:rsidR="00D53D76">
        <w:t>r</w:t>
      </w:r>
      <w:r w:rsidR="00560D4B">
        <w:t xml:space="preserve">own at each other.  </w:t>
      </w:r>
    </w:p>
    <w:p w14:paraId="2BA32816" w14:textId="6697F71F" w:rsidR="007E447B" w:rsidRDefault="00B34118" w:rsidP="00F46B0E">
      <w:pPr>
        <w:spacing w:line="276" w:lineRule="auto"/>
      </w:pPr>
      <w:r>
        <w:tab/>
        <w:t xml:space="preserve">Similar things happen much closer to home. </w:t>
      </w:r>
      <w:r w:rsidR="00A40BF3">
        <w:t xml:space="preserve">Have a look at AV chatterbox on Facebook.  We don’t seem to like each other very much.  </w:t>
      </w:r>
      <w:r>
        <w:t xml:space="preserve">People aren’t very nice to each other in person.  We say some nasty things.  We say even nastier things about people when they can’t hear us. </w:t>
      </w:r>
      <w:r w:rsidR="00705BDB">
        <w:t xml:space="preserve">Some of the things we say fit squarely in the category of misogyny.  Or racism. </w:t>
      </w:r>
      <w:r>
        <w:t xml:space="preserve"> </w:t>
      </w:r>
      <w:r w:rsidR="007E447B">
        <w:t xml:space="preserve">Even when we don’t spew anger or </w:t>
      </w:r>
      <w:r w:rsidR="00E20520">
        <w:t xml:space="preserve">words that approach </w:t>
      </w:r>
      <w:r w:rsidR="007E447B">
        <w:t>hate, we c</w:t>
      </w:r>
      <w:r w:rsidR="006E6E89">
        <w:t xml:space="preserve">ould </w:t>
      </w:r>
      <w:r w:rsidR="007E447B">
        <w:t xml:space="preserve">have a bit of a dust-up with a friend and shrug, “hey, things change.  Relationships </w:t>
      </w:r>
      <w:r w:rsidR="0044611B">
        <w:t>come apart.</w:t>
      </w:r>
      <w:r w:rsidR="007E447B">
        <w:t xml:space="preserve">  That’s just how it is</w:t>
      </w:r>
      <w:r w:rsidR="006E6E89">
        <w:t xml:space="preserve">.  We </w:t>
      </w:r>
      <w:r w:rsidR="008115CC">
        <w:t>can’t do a thing about it.</w:t>
      </w:r>
      <w:r w:rsidR="007E447B">
        <w:t xml:space="preserve">”  </w:t>
      </w:r>
    </w:p>
    <w:p w14:paraId="72494884" w14:textId="77777777" w:rsidR="007E447B" w:rsidRDefault="007E447B" w:rsidP="00F46B0E">
      <w:pPr>
        <w:spacing w:line="276" w:lineRule="auto"/>
      </w:pPr>
    </w:p>
    <w:p w14:paraId="5D32902E" w14:textId="37743A8B" w:rsidR="007E447B" w:rsidRDefault="007E447B" w:rsidP="00F46B0E">
      <w:pPr>
        <w:spacing w:line="276" w:lineRule="auto"/>
      </w:pPr>
      <w:r>
        <w:tab/>
        <w:t>The gospel of Jesus Christ says, “No.  Emphatically</w:t>
      </w:r>
      <w:r w:rsidR="00C31F9C">
        <w:t>:  N</w:t>
      </w:r>
      <w:r>
        <w:t>o!”</w:t>
      </w:r>
    </w:p>
    <w:p w14:paraId="1DC27A8D" w14:textId="0E2D0206" w:rsidR="007E447B" w:rsidRDefault="007E447B" w:rsidP="00F46B0E">
      <w:pPr>
        <w:spacing w:line="276" w:lineRule="auto"/>
      </w:pPr>
      <w:r>
        <w:tab/>
        <w:t xml:space="preserve">The gospel of Jesus Christ says that things are different now that Jesus has done his work.  It’s like </w:t>
      </w:r>
      <w:r w:rsidR="006D134E">
        <w:t xml:space="preserve">the sun came up for us on a </w:t>
      </w:r>
      <w:r w:rsidR="00E1185E">
        <w:t>35-degree</w:t>
      </w:r>
      <w:r>
        <w:t xml:space="preserve"> day in July</w:t>
      </w:r>
      <w:r w:rsidR="00E1185E">
        <w:t xml:space="preserve"> and we’re</w:t>
      </w:r>
      <w:r>
        <w:t xml:space="preserve"> out on Sproat Lake </w:t>
      </w:r>
      <w:r w:rsidR="00E1185E">
        <w:t xml:space="preserve">when in a blink, </w:t>
      </w:r>
      <w:r>
        <w:t xml:space="preserve">we found ourselves in Inuvik in December, in the middle of three months of darkness and it’s </w:t>
      </w:r>
      <w:r w:rsidR="00D35489">
        <w:t xml:space="preserve">-35 degrees outside. Things are different now. </w:t>
      </w:r>
    </w:p>
    <w:p w14:paraId="22BAF08E" w14:textId="227F3745" w:rsidR="00CC78F6" w:rsidRDefault="00D35489" w:rsidP="00F46B0E">
      <w:pPr>
        <w:spacing w:line="276" w:lineRule="auto"/>
      </w:pPr>
      <w:r>
        <w:tab/>
        <w:t xml:space="preserve">Things are different because now we know that Christ died for all.  </w:t>
      </w:r>
      <w:r w:rsidR="00AF69C1">
        <w:t xml:space="preserve">That’s 2 Corinthians 5: 15.  I’m not saying that Christ died for all and all are automatically saved and all have begun the lifelong work of sanctification, of becoming holy. </w:t>
      </w:r>
      <w:r w:rsidR="007C540C">
        <w:t>W</w:t>
      </w:r>
      <w:r w:rsidR="00AF69C1">
        <w:t xml:space="preserve">hat God is doing in the lives of others is God’s department, not ours.  We can be sure of this:  Christ has died </w:t>
      </w:r>
      <w:r w:rsidR="002E6795">
        <w:t>for all and all</w:t>
      </w:r>
      <w:r w:rsidR="00A40223">
        <w:t xml:space="preserve"> - </w:t>
      </w:r>
      <w:r w:rsidR="00AF69C1">
        <w:t xml:space="preserve">all creation, all people – can be changed.  </w:t>
      </w:r>
      <w:r w:rsidR="000904F5">
        <w:t xml:space="preserve">We don’t know what God is doing in the lives of others.  To understand what these verses are saying, it might be helpful to read them in a way nearly opposite of how they are written.  Instead of saying, Christ died for all, we might say, “Christ died for </w:t>
      </w:r>
      <w:r w:rsidR="00E05262">
        <w:t xml:space="preserve">the </w:t>
      </w:r>
      <w:r w:rsidR="000904F5">
        <w:t xml:space="preserve">pretty good.”  </w:t>
      </w:r>
      <w:r w:rsidR="0074135F">
        <w:t>We might say, “</w:t>
      </w:r>
      <w:r w:rsidR="000904F5">
        <w:t>He didn’t die for horrible dealers of horrible drugs.  He didn’t die for violent dictators.</w:t>
      </w:r>
      <w:r w:rsidR="0074135F">
        <w:t>”  That would be a worldly way of looking at people</w:t>
      </w:r>
      <w:r w:rsidR="007C7B49">
        <w:t xml:space="preserve"> but we don’t look at them in a worldly way any more.  </w:t>
      </w:r>
      <w:r w:rsidR="006612FB">
        <w:t>We see them differently now.</w:t>
      </w:r>
      <w:r w:rsidR="00C238AB">
        <w:t xml:space="preserve"> We don’t dismiss anyone. </w:t>
      </w:r>
      <w:r w:rsidR="00E168CD">
        <w:t xml:space="preserve">  </w:t>
      </w:r>
    </w:p>
    <w:p w14:paraId="37716581" w14:textId="74EA7DC7" w:rsidR="00284E86" w:rsidRDefault="00CC78F6" w:rsidP="00F46B0E">
      <w:pPr>
        <w:spacing w:line="276" w:lineRule="auto"/>
      </w:pPr>
      <w:r>
        <w:tab/>
      </w:r>
      <w:r w:rsidR="00C238AB">
        <w:t xml:space="preserve">We see </w:t>
      </w:r>
      <w:r w:rsidR="00EA713F">
        <w:t>all things</w:t>
      </w:r>
      <w:r w:rsidR="00C238AB">
        <w:t xml:space="preserve"> differently because we are different.  W</w:t>
      </w:r>
      <w:r>
        <w:t>e who claim to be Jesus followers are new creations</w:t>
      </w:r>
      <w:r w:rsidR="00B51D08">
        <w:t xml:space="preserve">.  We have been reconciled with Christ, </w:t>
      </w:r>
      <w:r w:rsidR="00617BD2">
        <w:t xml:space="preserve">an old way is gone, a new way has come and </w:t>
      </w:r>
      <w:r w:rsidR="001A71E4">
        <w:t xml:space="preserve">we are brought back to God, we are realigned with Jesus. </w:t>
      </w:r>
      <w:r w:rsidR="0070434B">
        <w:t xml:space="preserve">The way that we see others changes.  We learn to see them for what they can be.  We don’t become naïve.  Bad, evil behavior is still wrong and we can work to bring change, long for God to bring change. </w:t>
      </w:r>
      <w:r w:rsidR="003605F3">
        <w:t xml:space="preserve">But we believe it is happening anywhere that God </w:t>
      </w:r>
      <w:r w:rsidR="00CF3BB6">
        <w:t xml:space="preserve">is making it happen.  </w:t>
      </w:r>
      <w:r w:rsidR="00D179F6">
        <w:t xml:space="preserve">  </w:t>
      </w:r>
      <w:r w:rsidR="002921D9">
        <w:t xml:space="preserve">  </w:t>
      </w:r>
    </w:p>
    <w:p w14:paraId="3099EA10" w14:textId="01CCF673" w:rsidR="00C90456" w:rsidRDefault="00C90456" w:rsidP="00F46B0E">
      <w:pPr>
        <w:spacing w:line="276" w:lineRule="auto"/>
      </w:pPr>
      <w:r>
        <w:tab/>
        <w:t xml:space="preserve">This new perspective is </w:t>
      </w:r>
      <w:r w:rsidR="003A55CB">
        <w:t xml:space="preserve">not just a strategy for coping with difficult people.  </w:t>
      </w:r>
      <w:r w:rsidR="00FA43DE">
        <w:t xml:space="preserve">“Look for the good in people </w:t>
      </w:r>
      <w:r w:rsidR="006F344D">
        <w:t xml:space="preserve">before they </w:t>
      </w:r>
      <w:r w:rsidR="00FA43DE">
        <w:t xml:space="preserve">drive you around the bend.”  The change in us goes deeper than that.  </w:t>
      </w:r>
      <w:r w:rsidR="00DE5771">
        <w:t xml:space="preserve">This new perspective is no </w:t>
      </w:r>
      <w:r w:rsidR="00BD286E">
        <w:t xml:space="preserve">subtle effort, no thinly veiled behavior modification trick.  </w:t>
      </w:r>
      <w:r w:rsidR="0051544F">
        <w:t xml:space="preserve">If we are truly reconciled in Christ, we truly are new creations who no longer regard people from </w:t>
      </w:r>
      <w:r w:rsidR="0095468B">
        <w:t xml:space="preserve">a worldly point of view. </w:t>
      </w:r>
    </w:p>
    <w:p w14:paraId="1DFBA6A9" w14:textId="1065C43C" w:rsidR="0009208B" w:rsidRPr="0009208B" w:rsidRDefault="0095468B" w:rsidP="00F46B0E">
      <w:pPr>
        <w:spacing w:line="276" w:lineRule="auto"/>
      </w:pPr>
      <w:r>
        <w:lastRenderedPageBreak/>
        <w:tab/>
        <w:t xml:space="preserve">Flannery O’Connor was a </w:t>
      </w:r>
      <w:r w:rsidR="004B57F8">
        <w:t xml:space="preserve">writer short stories in the middle of the last century.  </w:t>
      </w:r>
      <w:r w:rsidR="009A4621">
        <w:t xml:space="preserve">Her stories could be dark but always insightful and </w:t>
      </w:r>
      <w:r w:rsidR="0009208B">
        <w:t xml:space="preserve">even her darkest stories could shed light on life in and with Jesus.  One such story is “A </w:t>
      </w:r>
      <w:r w:rsidR="00647EBC">
        <w:t xml:space="preserve">Good Man is Hard to Find.” </w:t>
      </w:r>
      <w:r w:rsidR="0009208B" w:rsidRPr="0009208B">
        <w:t>It’s the story of Bailey, his wife, children, and mother.</w:t>
      </w:r>
    </w:p>
    <w:p w14:paraId="4FBFEA3D" w14:textId="2E8529F8" w:rsidR="0009208B" w:rsidRPr="0009208B" w:rsidRDefault="0009208B" w:rsidP="00F46B0E">
      <w:pPr>
        <w:spacing w:line="276" w:lineRule="auto"/>
      </w:pPr>
      <w:r w:rsidRPr="0009208B">
        <w:t>The family decides to travel to Florida for a vacation, even though that means it must travel through an area in which an escaped convict is on the loose.  The ornery grandmother constantly tries to direct the trip.  Eventually she convinces her reluctant son to turn off the main highway and onto a deserted road.  There they have an accident that disables their car.</w:t>
      </w:r>
      <w:r w:rsidR="00FF554D">
        <w:t xml:space="preserve"> </w:t>
      </w:r>
      <w:r w:rsidRPr="0009208B">
        <w:t xml:space="preserve">The only people who stop at the remote scene of the accident are the escaped convict O’Connor calls the Misfit and his </w:t>
      </w:r>
      <w:r w:rsidR="00DA55D2">
        <w:t xml:space="preserve">two </w:t>
      </w:r>
      <w:r w:rsidRPr="0009208B">
        <w:t>docile henchmen.  When the grandmother shrieks his name, the Misfit tells her that it would have been better for all of them if she hadn’t recognized him.</w:t>
      </w:r>
    </w:p>
    <w:p w14:paraId="17D30153" w14:textId="5B94D199" w:rsidR="0009208B" w:rsidRPr="0009208B" w:rsidRDefault="0009208B" w:rsidP="00F46B0E">
      <w:pPr>
        <w:spacing w:line="276" w:lineRule="auto"/>
        <w:ind w:firstLine="720"/>
      </w:pPr>
      <w:r w:rsidRPr="0009208B">
        <w:t>The old lady spends most of the rest of the story (and her life) desperately trying to save her family and herself by insisting that the Misfit must come from good people.  While we sense she really believes just the opposite, the strong-willed grandmother continues to insist that the Misfit is a “good man.”</w:t>
      </w:r>
      <w:r w:rsidR="00AD7845">
        <w:t xml:space="preserve"> </w:t>
      </w:r>
      <w:r w:rsidRPr="0009208B">
        <w:t>Even after the Misfit’s henchmen take Bailey and his son away to execute them, the grandmother insists he must be good, not common people.  She tells the Misfit he could be honest if he just tried hard enough.  All he needs to do, the grandmother keeps on saying, is, “Pray, pray, pray.”  Even after the Misfit’s henchmen take the mother and her daughter away to kill them, the grandmother just keeps on insisting that he’s a good man.</w:t>
      </w:r>
    </w:p>
    <w:p w14:paraId="69CD5310" w14:textId="042E7E0B" w:rsidR="0009208B" w:rsidRPr="0009208B" w:rsidRDefault="0009208B" w:rsidP="00F46B0E">
      <w:pPr>
        <w:spacing w:line="276" w:lineRule="auto"/>
        <w:ind w:firstLine="720"/>
      </w:pPr>
      <w:r w:rsidRPr="0009208B">
        <w:t>Finally, the grandmother peers intently enough at the Misfit to see that he’s about to cry.  That leads her to jettison all her religious clichés and murmur that he’s just one of her children, one of her “babies,” in other words, a child of God.</w:t>
      </w:r>
      <w:r w:rsidR="008D3A73">
        <w:t xml:space="preserve">  </w:t>
      </w:r>
      <w:r w:rsidRPr="0009208B">
        <w:t xml:space="preserve">However, when the grandmother expresses this by gently touching his shoulder, the Misfit recoils and then shoots her three times.  </w:t>
      </w:r>
      <w:r w:rsidR="001F0BE4">
        <w:t>“</w:t>
      </w:r>
      <w:r w:rsidRPr="0009208B">
        <w:t>She would have been a good woman,</w:t>
      </w:r>
      <w:r w:rsidR="001F0BE4">
        <w:t>”</w:t>
      </w:r>
      <w:r w:rsidRPr="0009208B">
        <w:t xml:space="preserve"> he concludes, </w:t>
      </w:r>
      <w:r w:rsidR="001F0BE4">
        <w:t>“</w:t>
      </w:r>
      <w:r w:rsidRPr="0009208B">
        <w:t>if there were just someone there to shoot her every moment of her life.</w:t>
      </w:r>
      <w:r w:rsidR="001F0BE4">
        <w:t>”</w:t>
      </w:r>
    </w:p>
    <w:p w14:paraId="04F8830E" w14:textId="3801BC19" w:rsidR="0009208B" w:rsidRDefault="00E01C21" w:rsidP="00F46B0E">
      <w:pPr>
        <w:spacing w:line="276" w:lineRule="auto"/>
        <w:ind w:firstLine="720"/>
      </w:pPr>
      <w:r>
        <w:t xml:space="preserve">I warned you about O’Connor’s stories. </w:t>
      </w:r>
      <w:r w:rsidR="0009208B" w:rsidRPr="0009208B">
        <w:t xml:space="preserve">The grandmother naturally regarded the Misfit (and nearly everyone else) from a worldly point of view.  It seems as though it took </w:t>
      </w:r>
      <w:r w:rsidR="00936679">
        <w:t xml:space="preserve">the </w:t>
      </w:r>
      <w:r w:rsidR="0009208B" w:rsidRPr="0009208B">
        <w:t>recognition of her imminent death for her to view the Misfit not as he regards himself, but as God views him.</w:t>
      </w:r>
      <w:r w:rsidR="00D31F19">
        <w:t xml:space="preserve">  Reconciled in Christ, we see no one from a worldly point of view. </w:t>
      </w:r>
    </w:p>
    <w:p w14:paraId="508DE7EE" w14:textId="77777777" w:rsidR="00D31F19" w:rsidRDefault="00D31F19" w:rsidP="00F46B0E">
      <w:pPr>
        <w:spacing w:line="276" w:lineRule="auto"/>
        <w:ind w:firstLine="720"/>
      </w:pPr>
    </w:p>
    <w:p w14:paraId="09CF02B5" w14:textId="77777777" w:rsidR="0083573D" w:rsidRDefault="00217E7B" w:rsidP="00F46B0E">
      <w:pPr>
        <w:spacing w:line="276" w:lineRule="auto"/>
        <w:ind w:firstLine="720"/>
      </w:pPr>
      <w:r>
        <w:t xml:space="preserve">Seeing people differently means that we do not elevate ourselves just a little because our religion or our denomination or our church is a little better than any others.  </w:t>
      </w:r>
      <w:r w:rsidR="005F0D47">
        <w:t>Ancient Israel tried to do that.  T</w:t>
      </w:r>
      <w:r w:rsidR="00455463">
        <w:t xml:space="preserve">here is a story in 1 Samuel 4 about Israel and the Ark of the Covenant, the symbol of the presence of God.  Israel tried to claim God as their own.  They believed that God was on their side and opposed to everyone that they were opposed to.  Treating God as a talisman or status symbol didn’t work out for Israel.  </w:t>
      </w:r>
      <w:r w:rsidR="00756FAE">
        <w:t xml:space="preserve">They were defeated by their enemies and for a time, lost the ark to their enemies.  </w:t>
      </w:r>
      <w:r w:rsidR="0083573D">
        <w:t xml:space="preserve">God will not be our mascot.  In the end, God is for everyone as much as he is for us. </w:t>
      </w:r>
    </w:p>
    <w:p w14:paraId="7DCC78A4" w14:textId="6032E5B6" w:rsidR="006E7588" w:rsidRDefault="0083573D" w:rsidP="00F46B0E">
      <w:pPr>
        <w:spacing w:line="276" w:lineRule="auto"/>
        <w:ind w:firstLine="720"/>
      </w:pPr>
      <w:r>
        <w:t xml:space="preserve">Seeing people differently means that we </w:t>
      </w:r>
      <w:r w:rsidR="004F53D5">
        <w:t>put Jesus a</w:t>
      </w:r>
      <w:r w:rsidR="00562F8D">
        <w:t>t</w:t>
      </w:r>
      <w:r w:rsidR="004F53D5">
        <w:t xml:space="preserve"> the center. </w:t>
      </w:r>
      <w:r w:rsidR="00E5136D">
        <w:t xml:space="preserve">We tend to put ourselves in the center, with people we like </w:t>
      </w:r>
      <w:r w:rsidR="002325C7">
        <w:t xml:space="preserve">in a circle </w:t>
      </w:r>
      <w:r w:rsidR="00E5136D">
        <w:t>a</w:t>
      </w:r>
      <w:r w:rsidR="002325C7">
        <w:t xml:space="preserve">round ourselves.  Outside of that circle are people we feel neutral about.  Outside of that are people who we deem enemies.  </w:t>
      </w:r>
      <w:r w:rsidR="00B231E0">
        <w:t xml:space="preserve">When we put Christ at the center, we have to let go of our neat sorting system.  We don’t know what Jesus is doing with people around us.  </w:t>
      </w:r>
      <w:r w:rsidR="00003BC8">
        <w:t xml:space="preserve">All we know is that he died for all of them. </w:t>
      </w:r>
    </w:p>
    <w:p w14:paraId="00E0DCF0" w14:textId="4AEDA5E9" w:rsidR="00003BC8" w:rsidRDefault="00003BC8" w:rsidP="00F46B0E">
      <w:pPr>
        <w:spacing w:line="276" w:lineRule="auto"/>
        <w:ind w:firstLine="720"/>
      </w:pPr>
      <w:r>
        <w:t xml:space="preserve">Seeing people differently means that we celebrate differences.  </w:t>
      </w:r>
      <w:r w:rsidR="00872C9A">
        <w:t xml:space="preserve">We </w:t>
      </w:r>
      <w:r w:rsidR="009662A2">
        <w:t xml:space="preserve">can see that </w:t>
      </w:r>
      <w:r w:rsidR="00872C9A">
        <w:t xml:space="preserve">cerebral Reformed folks, </w:t>
      </w:r>
      <w:r w:rsidR="0099268D">
        <w:t xml:space="preserve">experiential charismatics, low church Mennonites and High Church Roman Catholics all </w:t>
      </w:r>
      <w:r w:rsidR="0099268D">
        <w:lastRenderedPageBreak/>
        <w:t>have beautiful things in their worship style</w:t>
      </w:r>
      <w:r w:rsidR="0070461A">
        <w:t xml:space="preserve">, things that glorify God, things that could instruct and bless us. </w:t>
      </w:r>
      <w:r w:rsidR="009662A2">
        <w:t xml:space="preserve">With proper measures of </w:t>
      </w:r>
      <w:r w:rsidR="00293AF5">
        <w:t>humility, wisdom and discernment, we he</w:t>
      </w:r>
      <w:r w:rsidR="00AB67A5">
        <w:t>re</w:t>
      </w:r>
      <w:r w:rsidR="00293AF5">
        <w:t xml:space="preserve"> in the Alberni Valley could learn from Nuu Chah </w:t>
      </w:r>
      <w:proofErr w:type="spellStart"/>
      <w:r w:rsidR="00293AF5">
        <w:t>Nulth</w:t>
      </w:r>
      <w:proofErr w:type="spellEnd"/>
      <w:r w:rsidR="00293AF5">
        <w:t xml:space="preserve"> people a thing or two about art, music, food, science and </w:t>
      </w:r>
      <w:r w:rsidR="000929D9">
        <w:t xml:space="preserve">even our Creator. </w:t>
      </w:r>
    </w:p>
    <w:p w14:paraId="70F2E32D" w14:textId="72E83F83" w:rsidR="000929D9" w:rsidRDefault="000929D9" w:rsidP="00F46B0E">
      <w:pPr>
        <w:spacing w:line="276" w:lineRule="auto"/>
        <w:ind w:firstLine="720"/>
      </w:pPr>
      <w:r>
        <w:t xml:space="preserve">Seeing people differently means that we humanize others. </w:t>
      </w:r>
      <w:r w:rsidR="00E377DA">
        <w:t xml:space="preserve">I remember being on the </w:t>
      </w:r>
      <w:r w:rsidR="00311B8B">
        <w:t>S</w:t>
      </w:r>
      <w:r w:rsidR="00E377DA">
        <w:t xml:space="preserve">kytrain in Vancouver one day.  Two </w:t>
      </w:r>
      <w:r w:rsidR="0000481D">
        <w:t xml:space="preserve">young </w:t>
      </w:r>
      <w:r w:rsidR="00E377DA">
        <w:t xml:space="preserve">boys were </w:t>
      </w:r>
      <w:r w:rsidR="0000481D">
        <w:t xml:space="preserve">bouncing all over the car, fighting, making an all-round nuisance of themselves while the man who vaguely appeared to be their dad did nothing to reign them in.  When they reached their stop, the boys bounced off the train and the dad paused, looked back at us, then at the floor and muttered, “I’m sorry about my boys.  Their mom just died.” He stepped off the train onto the platform and the doors closed.  We don’t know what is happening to others. </w:t>
      </w:r>
    </w:p>
    <w:p w14:paraId="13845742" w14:textId="16B17397" w:rsidR="00D316AF" w:rsidRDefault="00433BC0" w:rsidP="00F46B0E">
      <w:pPr>
        <w:spacing w:line="276" w:lineRule="auto"/>
        <w:ind w:firstLine="720"/>
      </w:pPr>
      <w:r>
        <w:t xml:space="preserve">Seeing people differently means that we celebrate communion together.  </w:t>
      </w:r>
      <w:r w:rsidR="0073312E">
        <w:t xml:space="preserve">Another Northern Ireland story.  On February 5, 1992, </w:t>
      </w:r>
      <w:r w:rsidR="007342C5">
        <w:t xml:space="preserve">in Belfast, Northern Ireland, </w:t>
      </w:r>
      <w:r w:rsidR="0073312E">
        <w:t>there was a mass shooting</w:t>
      </w:r>
      <w:r w:rsidR="00FA3E15">
        <w:t xml:space="preserve"> a couple hundred meters from Fitzroy Presbyterian Church, where Ken Newell was the minister.  Five Catholic civilians were killed, nine were injured.  The following Sunday, they celebrated communion.  Before Newell passed out the elements, he placed a stack of papers on the communion table between the bread and the cup.  Each page listed the names and addresses </w:t>
      </w:r>
      <w:r w:rsidR="0061233F">
        <w:t>of</w:t>
      </w:r>
      <w:r w:rsidR="00FA3E15">
        <w:t xml:space="preserve"> the shooting victims and he invited his congregation to go and visit the families.  He said, “you can’t pretend to be in communion with the Lord Jesus Christ if you are not in communion with those who are suffering in the street next to you.” </w:t>
      </w:r>
      <w:r w:rsidR="0061233F">
        <w:t>People of Fitzroy Presbyterian visited t</w:t>
      </w:r>
      <w:r w:rsidR="00696025">
        <w:t xml:space="preserve">he grieving people of the Catholic parish.  Fitzroy members came to understand that </w:t>
      </w:r>
      <w:r w:rsidR="000F321B">
        <w:t xml:space="preserve">because they were </w:t>
      </w:r>
      <w:r w:rsidR="00FA3E15">
        <w:t>reconciled to Christ, they were made new by the Holy Spirit</w:t>
      </w:r>
      <w:r w:rsidR="000F321B">
        <w:t xml:space="preserve"> and they n</w:t>
      </w:r>
      <w:r w:rsidR="00FA3E15">
        <w:t>o longer saw enemies</w:t>
      </w:r>
      <w:r w:rsidR="000F321B">
        <w:t xml:space="preserve"> but </w:t>
      </w:r>
      <w:r w:rsidR="003A30D2">
        <w:t xml:space="preserve">grieving people who needed comfort.  </w:t>
      </w:r>
      <w:r w:rsidR="00E85EA1">
        <w:t xml:space="preserve">The grieving people, themselves reconciled in Christ, didn’t see enemies either.  They saw </w:t>
      </w:r>
      <w:r w:rsidR="005523A2">
        <w:t xml:space="preserve">friends.  </w:t>
      </w:r>
      <w:r w:rsidR="00D316AF">
        <w:t xml:space="preserve"> </w:t>
      </w:r>
    </w:p>
    <w:p w14:paraId="465FC3B5" w14:textId="592DB4AF" w:rsidR="00F63149" w:rsidRDefault="00FE0FDB" w:rsidP="00F46B0E">
      <w:pPr>
        <w:spacing w:line="276" w:lineRule="auto"/>
        <w:ind w:firstLine="720"/>
      </w:pPr>
      <w:r>
        <w:t xml:space="preserve">Today, we celebrate communion.  </w:t>
      </w:r>
      <w:r w:rsidR="00E61E85">
        <w:t xml:space="preserve">This might be one of the most challenging, comforting and disturbing acts of worship. </w:t>
      </w:r>
      <w:r w:rsidR="005523A2">
        <w:t>I</w:t>
      </w:r>
      <w:r w:rsidR="00F63149">
        <w:t>n the Lord’s Supper the minister holds up a whole loaf of bread as a reminder of the whole, perfect presence of God among his people. But then that loaf is shattered, broken, torn, and the crumbs fall onto the table. It is a reminder that our perfect wholeness, that peace for which we yearn and pine, is not behind us but up ahead yet. Wholeness is coming, but the broken loaf reminds us that it is coming not through what we’ll do but through what Jesus already did. His brokenness is what will one day put our lives back together whole and complete, relationships and all.</w:t>
      </w:r>
    </w:p>
    <w:p w14:paraId="025D64C6" w14:textId="03A9D051" w:rsidR="004C3D2F" w:rsidRDefault="00F63149" w:rsidP="00F46B0E">
      <w:pPr>
        <w:spacing w:line="276" w:lineRule="auto"/>
        <w:ind w:firstLine="720"/>
      </w:pPr>
      <w:r>
        <w:t>Such was Paul’s message of hope to the Corinthians from the midst of that messy, hurtful situation. Such is God’s message to us from the midst of the messes of our own lives. There is a reconciliation, a wholeness, and a peace which endures. It’s a peace we need to remember and hold onto, even (or maybe especially) from the squalor of our lives.</w:t>
      </w:r>
      <w:r w:rsidR="004C3D2F">
        <w:tab/>
      </w:r>
      <w:r w:rsidR="004207C9">
        <w:t xml:space="preserve">Today, this week, always, look carefully at each other, at everyone.  </w:t>
      </w:r>
      <w:r w:rsidR="00711C11">
        <w:t xml:space="preserve">We see them differently now. </w:t>
      </w:r>
    </w:p>
    <w:sectPr w:rsidR="004C3D2F">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DE9476" w14:textId="77777777" w:rsidR="001E16FE" w:rsidRDefault="001E16FE" w:rsidP="001D4AA4">
      <w:pPr>
        <w:spacing w:line="240" w:lineRule="auto"/>
      </w:pPr>
      <w:r>
        <w:separator/>
      </w:r>
    </w:p>
  </w:endnote>
  <w:endnote w:type="continuationSeparator" w:id="0">
    <w:p w14:paraId="0687D1B7" w14:textId="77777777" w:rsidR="001E16FE" w:rsidRDefault="001E16FE" w:rsidP="001D4AA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51421468"/>
      <w:docPartObj>
        <w:docPartGallery w:val="Page Numbers (Bottom of Page)"/>
        <w:docPartUnique/>
      </w:docPartObj>
    </w:sdtPr>
    <w:sdtEndPr>
      <w:rPr>
        <w:noProof/>
      </w:rPr>
    </w:sdtEndPr>
    <w:sdtContent>
      <w:p w14:paraId="18B12AF8" w14:textId="6AFB753F" w:rsidR="001D4AA4" w:rsidRDefault="001D4AA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622D42B" w14:textId="77777777" w:rsidR="001D4AA4" w:rsidRDefault="001D4A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A5546F" w14:textId="77777777" w:rsidR="001E16FE" w:rsidRDefault="001E16FE" w:rsidP="001D4AA4">
      <w:pPr>
        <w:spacing w:line="240" w:lineRule="auto"/>
      </w:pPr>
      <w:r>
        <w:separator/>
      </w:r>
    </w:p>
  </w:footnote>
  <w:footnote w:type="continuationSeparator" w:id="0">
    <w:p w14:paraId="3DEAC0A0" w14:textId="77777777" w:rsidR="001E16FE" w:rsidRDefault="001E16FE" w:rsidP="001D4AA4">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118"/>
    <w:rsid w:val="00003BC8"/>
    <w:rsid w:val="0000481D"/>
    <w:rsid w:val="00015D29"/>
    <w:rsid w:val="00031741"/>
    <w:rsid w:val="00076E1B"/>
    <w:rsid w:val="000904F5"/>
    <w:rsid w:val="0009208B"/>
    <w:rsid w:val="000929D9"/>
    <w:rsid w:val="000F2DFE"/>
    <w:rsid w:val="000F321B"/>
    <w:rsid w:val="0019205C"/>
    <w:rsid w:val="001A71E4"/>
    <w:rsid w:val="001D4AA4"/>
    <w:rsid w:val="001E16FE"/>
    <w:rsid w:val="001F0BE4"/>
    <w:rsid w:val="00217E7B"/>
    <w:rsid w:val="002325C7"/>
    <w:rsid w:val="00284E86"/>
    <w:rsid w:val="002921D9"/>
    <w:rsid w:val="00293AF5"/>
    <w:rsid w:val="002A4F2F"/>
    <w:rsid w:val="002E6795"/>
    <w:rsid w:val="00311B8B"/>
    <w:rsid w:val="00330F59"/>
    <w:rsid w:val="003605F3"/>
    <w:rsid w:val="00395856"/>
    <w:rsid w:val="003A30D2"/>
    <w:rsid w:val="003A55CB"/>
    <w:rsid w:val="004207C9"/>
    <w:rsid w:val="00433BC0"/>
    <w:rsid w:val="0044611B"/>
    <w:rsid w:val="00455463"/>
    <w:rsid w:val="004B2A8F"/>
    <w:rsid w:val="004B57F8"/>
    <w:rsid w:val="004C3D2F"/>
    <w:rsid w:val="004F53D5"/>
    <w:rsid w:val="0051544F"/>
    <w:rsid w:val="0051546D"/>
    <w:rsid w:val="005229F7"/>
    <w:rsid w:val="0054725E"/>
    <w:rsid w:val="005523A2"/>
    <w:rsid w:val="00560D4B"/>
    <w:rsid w:val="00562F8D"/>
    <w:rsid w:val="005A192A"/>
    <w:rsid w:val="005F0D47"/>
    <w:rsid w:val="0061233F"/>
    <w:rsid w:val="00617BD2"/>
    <w:rsid w:val="00622153"/>
    <w:rsid w:val="00640960"/>
    <w:rsid w:val="00647EBC"/>
    <w:rsid w:val="006612FB"/>
    <w:rsid w:val="00696025"/>
    <w:rsid w:val="006D134E"/>
    <w:rsid w:val="006E6E89"/>
    <w:rsid w:val="006E7588"/>
    <w:rsid w:val="006F344D"/>
    <w:rsid w:val="0070434B"/>
    <w:rsid w:val="0070461A"/>
    <w:rsid w:val="00705BDB"/>
    <w:rsid w:val="00711C11"/>
    <w:rsid w:val="0073312E"/>
    <w:rsid w:val="007342C5"/>
    <w:rsid w:val="0074135F"/>
    <w:rsid w:val="00756FAE"/>
    <w:rsid w:val="007C540C"/>
    <w:rsid w:val="007C7B49"/>
    <w:rsid w:val="007E447B"/>
    <w:rsid w:val="008115CC"/>
    <w:rsid w:val="0083573D"/>
    <w:rsid w:val="00872C9A"/>
    <w:rsid w:val="008D3A73"/>
    <w:rsid w:val="00936679"/>
    <w:rsid w:val="00947795"/>
    <w:rsid w:val="0095468B"/>
    <w:rsid w:val="009662A2"/>
    <w:rsid w:val="00986BF9"/>
    <w:rsid w:val="0099268D"/>
    <w:rsid w:val="009A4621"/>
    <w:rsid w:val="00A40223"/>
    <w:rsid w:val="00A40BF3"/>
    <w:rsid w:val="00A977E3"/>
    <w:rsid w:val="00AB67A5"/>
    <w:rsid w:val="00AD7845"/>
    <w:rsid w:val="00AF69C1"/>
    <w:rsid w:val="00B231E0"/>
    <w:rsid w:val="00B34118"/>
    <w:rsid w:val="00B476EB"/>
    <w:rsid w:val="00B51D08"/>
    <w:rsid w:val="00BD286E"/>
    <w:rsid w:val="00BE768C"/>
    <w:rsid w:val="00C143A7"/>
    <w:rsid w:val="00C238AB"/>
    <w:rsid w:val="00C31F9C"/>
    <w:rsid w:val="00C90456"/>
    <w:rsid w:val="00CC479E"/>
    <w:rsid w:val="00CC78F6"/>
    <w:rsid w:val="00CF3BB6"/>
    <w:rsid w:val="00D179F6"/>
    <w:rsid w:val="00D21526"/>
    <w:rsid w:val="00D26F4B"/>
    <w:rsid w:val="00D316AF"/>
    <w:rsid w:val="00D31F19"/>
    <w:rsid w:val="00D35489"/>
    <w:rsid w:val="00D53D76"/>
    <w:rsid w:val="00D652FC"/>
    <w:rsid w:val="00D81292"/>
    <w:rsid w:val="00DA55D2"/>
    <w:rsid w:val="00DE49F8"/>
    <w:rsid w:val="00DE5771"/>
    <w:rsid w:val="00E01C21"/>
    <w:rsid w:val="00E05262"/>
    <w:rsid w:val="00E1185E"/>
    <w:rsid w:val="00E168CD"/>
    <w:rsid w:val="00E176BD"/>
    <w:rsid w:val="00E20520"/>
    <w:rsid w:val="00E35366"/>
    <w:rsid w:val="00E377DA"/>
    <w:rsid w:val="00E5136D"/>
    <w:rsid w:val="00E61854"/>
    <w:rsid w:val="00E61E85"/>
    <w:rsid w:val="00E85EA1"/>
    <w:rsid w:val="00EA07BF"/>
    <w:rsid w:val="00EA713F"/>
    <w:rsid w:val="00F46B0E"/>
    <w:rsid w:val="00F63149"/>
    <w:rsid w:val="00FA3E15"/>
    <w:rsid w:val="00FA43DE"/>
    <w:rsid w:val="00FE0FDB"/>
    <w:rsid w:val="00FF554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D5B8B"/>
  <w15:chartTrackingRefBased/>
  <w15:docId w15:val="{E4F49C29-C8B8-4A0A-9028-8FBD263C8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D4AA4"/>
    <w:pPr>
      <w:tabs>
        <w:tab w:val="center" w:pos="4680"/>
        <w:tab w:val="right" w:pos="9360"/>
      </w:tabs>
      <w:spacing w:line="240" w:lineRule="auto"/>
    </w:pPr>
  </w:style>
  <w:style w:type="character" w:customStyle="1" w:styleId="HeaderChar">
    <w:name w:val="Header Char"/>
    <w:basedOn w:val="DefaultParagraphFont"/>
    <w:link w:val="Header"/>
    <w:uiPriority w:val="99"/>
    <w:rsid w:val="001D4AA4"/>
  </w:style>
  <w:style w:type="paragraph" w:styleId="Footer">
    <w:name w:val="footer"/>
    <w:basedOn w:val="Normal"/>
    <w:link w:val="FooterChar"/>
    <w:uiPriority w:val="99"/>
    <w:unhideWhenUsed/>
    <w:rsid w:val="001D4AA4"/>
    <w:pPr>
      <w:tabs>
        <w:tab w:val="center" w:pos="4680"/>
        <w:tab w:val="right" w:pos="9360"/>
      </w:tabs>
      <w:spacing w:line="240" w:lineRule="auto"/>
    </w:pPr>
  </w:style>
  <w:style w:type="character" w:customStyle="1" w:styleId="FooterChar">
    <w:name w:val="Footer Char"/>
    <w:basedOn w:val="DefaultParagraphFont"/>
    <w:link w:val="Footer"/>
    <w:uiPriority w:val="99"/>
    <w:rsid w:val="001D4A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12640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01DD7C-D70F-40B9-887C-103A23EA6A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377</TotalTime>
  <Pages>3</Pages>
  <Words>1565</Words>
  <Characters>8927</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128</cp:revision>
  <dcterms:created xsi:type="dcterms:W3CDTF">2024-08-27T15:45:00Z</dcterms:created>
  <dcterms:modified xsi:type="dcterms:W3CDTF">2024-09-06T21:47:00Z</dcterms:modified>
</cp:coreProperties>
</file>