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97D92" w14:textId="77777777" w:rsidR="002E11B2" w:rsidRDefault="002E11B2" w:rsidP="002E11B2">
      <w:r>
        <w:t>Bible Reading Luke 19:28-44</w:t>
      </w:r>
    </w:p>
    <w:p w14:paraId="4A4334E3" w14:textId="77777777" w:rsidR="002E11B2" w:rsidRDefault="002E11B2" w:rsidP="002E11B2">
      <w:r>
        <w:t>Message</w:t>
      </w:r>
    </w:p>
    <w:p w14:paraId="0F50C30E" w14:textId="77777777" w:rsidR="002E11B2" w:rsidRDefault="002E11B2" w:rsidP="002E11B2"/>
    <w:p w14:paraId="2857BAB7" w14:textId="1614F82A" w:rsidR="002E11B2" w:rsidRPr="009844BD" w:rsidRDefault="002E11B2" w:rsidP="002E11B2">
      <w:pPr>
        <w:spacing w:line="360" w:lineRule="auto"/>
        <w:rPr>
          <w:sz w:val="24"/>
          <w:szCs w:val="24"/>
        </w:rPr>
      </w:pPr>
      <w:r w:rsidRPr="009844BD">
        <w:rPr>
          <w:sz w:val="24"/>
          <w:szCs w:val="24"/>
        </w:rPr>
        <w:tab/>
        <w:t xml:space="preserve">Michaelangelo Caravaggio brought a revolution to painting in Rome at the turn of the seventeenth century.  It is said that there is art before </w:t>
      </w:r>
      <w:proofErr w:type="gramStart"/>
      <w:r w:rsidRPr="009844BD">
        <w:rPr>
          <w:sz w:val="24"/>
          <w:szCs w:val="24"/>
        </w:rPr>
        <w:t>him  and</w:t>
      </w:r>
      <w:proofErr w:type="gramEnd"/>
      <w:r w:rsidRPr="009844BD">
        <w:rPr>
          <w:sz w:val="24"/>
          <w:szCs w:val="24"/>
        </w:rPr>
        <w:t xml:space="preserve"> art after him, but they aren’t the same thing.  Art historians argue that the whole of Rembrandt’s career is a response him.  His personal life was less exemplary.  He moved between times of artistic brilliance and wild swings of drunkenness and violence. A contemporary said that his life was either Carnival or Lent; he lived in the last wild party before the somberness of Lent or in Lent – nothing in between.  He lived in light and in dark. So did his painting. </w:t>
      </w:r>
    </w:p>
    <w:p w14:paraId="48A2D506" w14:textId="77777777" w:rsidR="002E11B2" w:rsidRPr="009844BD" w:rsidRDefault="002E11B2" w:rsidP="002E11B2">
      <w:pPr>
        <w:spacing w:line="360" w:lineRule="auto"/>
        <w:rPr>
          <w:sz w:val="24"/>
          <w:szCs w:val="24"/>
        </w:rPr>
      </w:pPr>
      <w:r w:rsidRPr="009844BD">
        <w:rPr>
          <w:sz w:val="24"/>
          <w:szCs w:val="24"/>
        </w:rPr>
        <w:tab/>
        <w:t xml:space="preserve">He nearly singlehandedly developed a style known as chiaroscuro, a mash up of the Italian words for light and dark. Almost everything I know about this came from a book called </w:t>
      </w:r>
      <w:r w:rsidRPr="009844BD">
        <w:rPr>
          <w:i/>
          <w:iCs/>
          <w:sz w:val="24"/>
          <w:szCs w:val="24"/>
        </w:rPr>
        <w:t>Rembrandt in the Wind</w:t>
      </w:r>
      <w:r w:rsidRPr="009844BD">
        <w:rPr>
          <w:sz w:val="24"/>
          <w:szCs w:val="24"/>
        </w:rPr>
        <w:t xml:space="preserve"> by Russ Ramsey and here are a few things I can point to in some of his work. </w:t>
      </w:r>
    </w:p>
    <w:p w14:paraId="29D31927" w14:textId="77777777" w:rsidR="002E11B2" w:rsidRPr="009844BD" w:rsidRDefault="002E11B2" w:rsidP="002E11B2">
      <w:pPr>
        <w:spacing w:line="360" w:lineRule="auto"/>
        <w:rPr>
          <w:sz w:val="24"/>
          <w:szCs w:val="24"/>
        </w:rPr>
      </w:pPr>
      <w:r w:rsidRPr="009844BD">
        <w:rPr>
          <w:sz w:val="24"/>
          <w:szCs w:val="24"/>
        </w:rPr>
        <w:t xml:space="preserve">This is a painting called “Cardsharps.”  Two men are running a scam on the third man.  The rube, the one being played is farther from the light.  He wears black.  He is very young and innocent yet finds himself gambling, involved with two unsavory men.  What drew him to this risky place?   The other card player is clearly a cheat.  He has extra cards tucked into his belt.  Also tucked into his belt is a dagger, just in case anything goes wrong.  Yet, he is in the light.  To look at his face, he is every bit as young and innocent as the first card player.  The third man, much older than the other two, is signalling his partner, telling him what cards the opponent has.  His gloves are worn thin at the fingertips so that he is able to feel the cards that he marked in the deck.  The innocent and the guilty both live in the dark and in the light.  In the light and the dark we find the innocent and guilty, the naïve and. Light and dark exist side by side. </w:t>
      </w:r>
    </w:p>
    <w:p w14:paraId="2278BC12" w14:textId="7944B610" w:rsidR="002E11B2" w:rsidRPr="009844BD" w:rsidRDefault="002E11B2" w:rsidP="002E11B2">
      <w:pPr>
        <w:spacing w:line="360" w:lineRule="auto"/>
        <w:rPr>
          <w:sz w:val="24"/>
          <w:szCs w:val="24"/>
        </w:rPr>
      </w:pPr>
      <w:r w:rsidRPr="009844BD">
        <w:rPr>
          <w:sz w:val="24"/>
          <w:szCs w:val="24"/>
        </w:rPr>
        <w:tab/>
        <w:t xml:space="preserve">This is the Calling of St. Matthew. Notice how the light comes from behind Jesus yet he remains in the shadows.  There is no reason to think the painter thought of Jesus as a shadowy or suspect character, but there is Jesus, living and moving in the shadowy places.  The light, ironically shines on the </w:t>
      </w:r>
      <w:r>
        <w:rPr>
          <w:sz w:val="24"/>
          <w:szCs w:val="24"/>
        </w:rPr>
        <w:t xml:space="preserve">faces of the </w:t>
      </w:r>
      <w:r w:rsidRPr="009844BD">
        <w:rPr>
          <w:sz w:val="24"/>
          <w:szCs w:val="24"/>
        </w:rPr>
        <w:t xml:space="preserve">tax collectors.  St. Matthew appears to be pointing at himself in a “who, me?” kind of gesture.  Or maybe he pointing at the young man to his right, the one so greedily counting his coins that he is unaware of who has entered the room.  In the </w:t>
      </w:r>
      <w:r w:rsidRPr="009844BD">
        <w:rPr>
          <w:sz w:val="24"/>
          <w:szCs w:val="24"/>
        </w:rPr>
        <w:lastRenderedPageBreak/>
        <w:t xml:space="preserve">window at the top of the scene is a cross which stands over everyone in the room, but through the window, past the cross, no light enters the scene. </w:t>
      </w:r>
      <w:r>
        <w:rPr>
          <w:sz w:val="24"/>
          <w:szCs w:val="24"/>
        </w:rPr>
        <w:t xml:space="preserve"> It’s just there and we must decide how we will respond. </w:t>
      </w:r>
    </w:p>
    <w:p w14:paraId="0CD3BC49" w14:textId="77777777" w:rsidR="002E11B2" w:rsidRPr="009844BD" w:rsidRDefault="002E11B2" w:rsidP="002E11B2">
      <w:pPr>
        <w:spacing w:line="360" w:lineRule="auto"/>
        <w:rPr>
          <w:sz w:val="24"/>
          <w:szCs w:val="24"/>
        </w:rPr>
      </w:pPr>
    </w:p>
    <w:p w14:paraId="31EAE369" w14:textId="37848314" w:rsidR="002E11B2" w:rsidRPr="009844BD" w:rsidRDefault="002E11B2" w:rsidP="002E11B2">
      <w:pPr>
        <w:spacing w:line="360" w:lineRule="auto"/>
        <w:rPr>
          <w:sz w:val="24"/>
          <w:szCs w:val="24"/>
        </w:rPr>
      </w:pPr>
      <w:r w:rsidRPr="009844BD">
        <w:rPr>
          <w:sz w:val="24"/>
          <w:szCs w:val="24"/>
        </w:rPr>
        <w:tab/>
        <w:t xml:space="preserve">Luke’s painting of the Triumphal Entry, if we can call his words a painting, is chiaroscuro in style.  He uses light and dark powerfully. There is plenty of light.  In preparation for the big moment, Jesus sent two disciples to get a colt, the foal of a donkey.  He assured them that the owner will surrender the donkey as soon as the disciples say that the Lord needs it. Jesus gave the instructions with brilliant authority.  Yet, his words are an echo of Luke 9:51 where we can read that Jesus set his face for Jerusalem.  There, too, Jesus sent messengers ahead of him, disciples who would prepare the way.  Samaritan towns along the way were not eager to welcome Jesus and the disciples asked if they should call down fire on them.  Jesus said no, no, no.  That is not how we will work. There will be no great displays of power on this journey, at least the kind of power victory the disciples anticipated.  </w:t>
      </w:r>
      <w:r>
        <w:rPr>
          <w:sz w:val="24"/>
          <w:szCs w:val="24"/>
        </w:rPr>
        <w:t>Given this opaque setting, s</w:t>
      </w:r>
      <w:r w:rsidRPr="009844BD">
        <w:rPr>
          <w:sz w:val="24"/>
          <w:szCs w:val="24"/>
        </w:rPr>
        <w:t xml:space="preserve">ome commentators wonder if Jesus’ instruction about saying “The Lord needs it,” was not a sign of the power of his name, but rather, a simple reminder to the donkey owner that Jesus and the owner had struck a simple deal on some previous visit – Jesus has been to Bethphage and Bethany enough times to strike an earlier deal.  Luke leaves darkness in another place where the paintings of Matthew, Mark painted in details.  Matthew and Mark name Zechariah, the prophet who foretold the riding on a donkey part of the story.  Luke paints in no such light.  He leaves the Bible reference in the shadows and let’s us overlook that ancient prophecy.  Luke downplays the moment.  </w:t>
      </w:r>
    </w:p>
    <w:p w14:paraId="1B22F10A" w14:textId="7F6D3D56" w:rsidR="002E11B2" w:rsidRPr="009844BD" w:rsidRDefault="002E11B2" w:rsidP="002E11B2">
      <w:pPr>
        <w:spacing w:line="360" w:lineRule="auto"/>
        <w:rPr>
          <w:sz w:val="24"/>
          <w:szCs w:val="24"/>
        </w:rPr>
      </w:pPr>
      <w:r w:rsidRPr="009844BD">
        <w:rPr>
          <w:sz w:val="24"/>
          <w:szCs w:val="24"/>
        </w:rPr>
        <w:tab/>
        <w:t xml:space="preserve">There is light in Luke’s painting.  The disciples put their coats on the colt.  He is the Lord and he deserves a proper saddle.  But Jesus was still riding a colt, a not fully grown animal still small enough that Jesus’ toes would almost drag on the ground.  The crowds are smaller here than in other gospel paintings.  Luke includes only disciples.  There are no children; Luke paints only shadowy empty places.  There are no palm branches.  Palm branches were waved before conquering heroes.  Palm branches had political overtones.  Palm branches suggested that a new leader was coming.  Luke leaves dark places.  The crowds put their cloaks on the road to </w:t>
      </w:r>
      <w:r w:rsidRPr="009844BD">
        <w:rPr>
          <w:sz w:val="24"/>
          <w:szCs w:val="24"/>
        </w:rPr>
        <w:lastRenderedPageBreak/>
        <w:t xml:space="preserve">form a kind of first century Red Carpet arrival but the coats belong to the followers of Jesus who typically came from the poorest ranks of society.  The coats were likely thrift-store bargains, made of burlap or woven from dollar store yarn; no vicuna wool on that road.  This is not </w:t>
      </w:r>
      <w:r>
        <w:rPr>
          <w:sz w:val="24"/>
          <w:szCs w:val="24"/>
        </w:rPr>
        <w:t xml:space="preserve">even </w:t>
      </w:r>
      <w:r w:rsidRPr="009844BD">
        <w:rPr>
          <w:sz w:val="24"/>
          <w:szCs w:val="24"/>
        </w:rPr>
        <w:t xml:space="preserve">Palm Sunday.  This is </w:t>
      </w:r>
      <w:r>
        <w:rPr>
          <w:sz w:val="24"/>
          <w:szCs w:val="24"/>
        </w:rPr>
        <w:t>C</w:t>
      </w:r>
      <w:r w:rsidRPr="009844BD">
        <w:rPr>
          <w:sz w:val="24"/>
          <w:szCs w:val="24"/>
        </w:rPr>
        <w:t xml:space="preserve">oat Sunday. </w:t>
      </w:r>
    </w:p>
    <w:p w14:paraId="2685C176" w14:textId="77777777" w:rsidR="002E11B2" w:rsidRPr="009844BD" w:rsidRDefault="002E11B2" w:rsidP="002E11B2">
      <w:pPr>
        <w:spacing w:line="360" w:lineRule="auto"/>
        <w:rPr>
          <w:sz w:val="24"/>
          <w:szCs w:val="24"/>
        </w:rPr>
      </w:pPr>
      <w:r w:rsidRPr="009844BD">
        <w:rPr>
          <w:sz w:val="24"/>
          <w:szCs w:val="24"/>
        </w:rPr>
        <w:tab/>
        <w:t xml:space="preserve">The crowds sing.  “Blessed is the king who comes in the name of the Lord!”  It’s an echo from Psalm 118: 26.  The moment that the psalmist sang about, the moment that he prophesied had come.  The light is bright.  But there’s a shadow.  The king is still on a colt.  The crowd that sings is not only smaller than in other gospels, the song they sing is shorter. No hosannas, no confident declarations that God saves! </w:t>
      </w:r>
    </w:p>
    <w:p w14:paraId="745B8183" w14:textId="77777777" w:rsidR="002E11B2" w:rsidRPr="009844BD" w:rsidRDefault="002E11B2" w:rsidP="002E11B2">
      <w:pPr>
        <w:spacing w:line="360" w:lineRule="auto"/>
        <w:ind w:firstLine="720"/>
        <w:rPr>
          <w:sz w:val="24"/>
          <w:szCs w:val="24"/>
        </w:rPr>
      </w:pPr>
      <w:r w:rsidRPr="009844BD">
        <w:rPr>
          <w:sz w:val="24"/>
          <w:szCs w:val="24"/>
        </w:rPr>
        <w:t xml:space="preserve">There is enough noise that the Pharisees notice the event.  They didn’t like the way Jesus took attention and authority that they thought was theirs alone.  They worried that if Jesus and his followers made too much noise, then the Romans would notice and shut things down mercilessly with loss of freedom and probably many lives.  They tell Jesus to tell his disciples to knock it off but Jesus says that the whole world rejoices when the Messiah appears and if the people were quiet, the rest of creation would pick up the song and the stones will cry out. That’s some bright painting. </w:t>
      </w:r>
    </w:p>
    <w:p w14:paraId="758480E3" w14:textId="1CD6FECF" w:rsidR="002E11B2" w:rsidRPr="009844BD" w:rsidRDefault="002E11B2" w:rsidP="002E11B2">
      <w:pPr>
        <w:spacing w:line="360" w:lineRule="auto"/>
        <w:ind w:firstLine="720"/>
        <w:rPr>
          <w:sz w:val="24"/>
          <w:szCs w:val="24"/>
        </w:rPr>
      </w:pPr>
      <w:r w:rsidRPr="009844BD">
        <w:rPr>
          <w:sz w:val="24"/>
          <w:szCs w:val="24"/>
        </w:rPr>
        <w:t xml:space="preserve">Then Jesus weeps. The city was always a shorthand version of all Israel.  Jesus weeps for all his fellow Jews who weren’t recognizing the Messiah right among them.  They longed for peace and it was at hand, it was there for the taking.   But they rejected it.  In rejecting Jesus, they rejected their only shot at peace, at wholeness, mercy, flourishing.  They cut themselves off from God.  Without his protection, they left themselves vulnerable to attack and not many years later, all that caused Jesus to weep came to pass.  A siege works was built by the Romans.  They breached the walls and the city fell.  Romans were discontent to over run the city.  They desecrated and destroyed the temple. They didn’t leave one stone on another. </w:t>
      </w:r>
    </w:p>
    <w:p w14:paraId="77517FDE" w14:textId="77777777" w:rsidR="002E11B2" w:rsidRPr="009844BD" w:rsidRDefault="002E11B2" w:rsidP="002E11B2">
      <w:pPr>
        <w:spacing w:line="360" w:lineRule="auto"/>
        <w:ind w:firstLine="720"/>
        <w:rPr>
          <w:sz w:val="24"/>
          <w:szCs w:val="24"/>
        </w:rPr>
      </w:pPr>
      <w:r w:rsidRPr="009844BD">
        <w:rPr>
          <w:sz w:val="24"/>
          <w:szCs w:val="24"/>
        </w:rPr>
        <w:t xml:space="preserve">Luke gives us a chiaroscuro painting of Palm Sunday, or, coat Sunday.  The Gospel story unfolds in light and dark.  Good thing because that’s where we live – in the light and dark. </w:t>
      </w:r>
    </w:p>
    <w:p w14:paraId="0CA36E26" w14:textId="77777777" w:rsidR="002E11B2" w:rsidRPr="009844BD" w:rsidRDefault="002E11B2" w:rsidP="002E11B2">
      <w:pPr>
        <w:spacing w:line="360" w:lineRule="auto"/>
        <w:ind w:firstLine="720"/>
        <w:rPr>
          <w:sz w:val="24"/>
          <w:szCs w:val="24"/>
        </w:rPr>
      </w:pPr>
      <w:r w:rsidRPr="009844BD">
        <w:rPr>
          <w:sz w:val="24"/>
          <w:szCs w:val="24"/>
        </w:rPr>
        <w:t xml:space="preserve">We are Easter people.  We live at sunrise, next to an empty tomb.  Jesus is alive and the course of history has been changed.  We rightly declare at funerals what Paul wrote to the Corinthians:   death is swallowed up in victory.  “Where thy victory O Grave?” we sing.  Jesus is </w:t>
      </w:r>
      <w:r w:rsidRPr="009844BD">
        <w:rPr>
          <w:sz w:val="24"/>
          <w:szCs w:val="24"/>
        </w:rPr>
        <w:lastRenderedPageBreak/>
        <w:t xml:space="preserve">making all things new and as sure as sunrise the Kingdom of God is upon us and it’s only a matter of time before it is fully present and life is back to the way God meant it to be. </w:t>
      </w:r>
    </w:p>
    <w:p w14:paraId="74C55D13" w14:textId="6A959070" w:rsidR="002E11B2" w:rsidRPr="009844BD" w:rsidRDefault="002E11B2" w:rsidP="002E11B2">
      <w:pPr>
        <w:spacing w:line="360" w:lineRule="auto"/>
        <w:ind w:firstLine="720"/>
        <w:rPr>
          <w:sz w:val="24"/>
          <w:szCs w:val="24"/>
        </w:rPr>
      </w:pPr>
      <w:r w:rsidRPr="009844BD">
        <w:rPr>
          <w:sz w:val="24"/>
          <w:szCs w:val="24"/>
        </w:rPr>
        <w:t>But that hasn’t happened yet. There are still shadows that must be chased away.  An opioid crisis rages on.  War in Ukraine, Israel, Gaza still rage</w:t>
      </w:r>
      <w:r>
        <w:rPr>
          <w:sz w:val="24"/>
          <w:szCs w:val="24"/>
        </w:rPr>
        <w:t>, to say nothing of the chaos in Haiti</w:t>
      </w:r>
      <w:r w:rsidRPr="009844BD">
        <w:rPr>
          <w:sz w:val="24"/>
          <w:szCs w:val="24"/>
        </w:rPr>
        <w:t xml:space="preserve">. People still live with the lasting effects of trauma they have endured or continue to endure. We live in dark, shadowy territory.  </w:t>
      </w:r>
    </w:p>
    <w:p w14:paraId="5290A7B9" w14:textId="77777777" w:rsidR="002E11B2" w:rsidRPr="009844BD" w:rsidRDefault="002E11B2" w:rsidP="002E11B2">
      <w:pPr>
        <w:spacing w:line="360" w:lineRule="auto"/>
        <w:ind w:firstLine="720"/>
        <w:rPr>
          <w:sz w:val="24"/>
          <w:szCs w:val="24"/>
        </w:rPr>
      </w:pPr>
      <w:r w:rsidRPr="009844BD">
        <w:rPr>
          <w:sz w:val="24"/>
          <w:szCs w:val="24"/>
        </w:rPr>
        <w:t xml:space="preserve">We’d rather live in the light.  But consider all that the darkness tells us.  In the dark, we see that when Jesus set his face toward Jerusalem, he wasn’t aiming for a triumphal entry.  He set his face for Good Friday, for his death. In the dark, we can see what Jesus was doing.  The law of God given to Moses has not been set aside.  The law says that if you turn away from God, you turn away from life.  You live under a curse; you are cursed with death.  The law says in Deuteronomy that anyone who is hung on a tree is cursed.  Jesus was becoming the curse, taking it from us. He was dying in our place. Jesus entered the darkness to bring light.  He soaked up all the darkness so that he </w:t>
      </w:r>
      <w:proofErr w:type="gramStart"/>
      <w:r w:rsidRPr="009844BD">
        <w:rPr>
          <w:sz w:val="24"/>
          <w:szCs w:val="24"/>
        </w:rPr>
        <w:t>shine</w:t>
      </w:r>
      <w:proofErr w:type="gramEnd"/>
      <w:r w:rsidRPr="009844BD">
        <w:rPr>
          <w:sz w:val="24"/>
          <w:szCs w:val="24"/>
        </w:rPr>
        <w:t xml:space="preserve"> back light.  In the dark, in our place of deepest shame, or consuming guilt, or emotional woundedness so heavy that we stagger, we can begin to see that Jesus is lifting it from us.  We will be free. The light will shine but we need to get through the dark first. </w:t>
      </w:r>
    </w:p>
    <w:p w14:paraId="127F4DEF" w14:textId="68A8B471" w:rsidR="002E11B2" w:rsidRPr="009844BD" w:rsidRDefault="002E11B2" w:rsidP="002E11B2">
      <w:pPr>
        <w:spacing w:line="360" w:lineRule="auto"/>
        <w:ind w:firstLine="720"/>
        <w:rPr>
          <w:sz w:val="24"/>
          <w:szCs w:val="24"/>
        </w:rPr>
      </w:pPr>
      <w:r w:rsidRPr="009844BD">
        <w:rPr>
          <w:sz w:val="24"/>
          <w:szCs w:val="24"/>
        </w:rPr>
        <w:t xml:space="preserve">Still, we’d rather live in the light.  Who wouldn’t?  We often feel that because we are Christians, we are supposed to be happy, fulfilled, mentally stable and healthy.  After all, this is the day the Lord has made and we have the joy, joy, joy, down in our hearts– we’re supposed to be light.  Luke’s painting reminds us that though there is much light, the darkness is not yet gone. You’re not a bad Christian if you are wounded, sad, discouraged, occasionally filled with equal measures of doubt and faith. You can tell the truth.  Things are dark sometimes and we are either not paying attention or not being truthful if we say there is no more darkness. It’s okay to feel it; you’re not a bad Christian if you feel it. We will even be okay if we step into the darkness for the sake of someone who lives there. We can sit with someone who hurts, who grieves, who is sad, weary, afraid, depressed, lonely.  We can sit with that person without fear of getting lost in the dark.  We can sit with at person without the burden of having to rescue that person.  Being there is enough. Jesus will bring light to that person.  Jesus does the rescuing.  </w:t>
      </w:r>
    </w:p>
    <w:p w14:paraId="38DD889D" w14:textId="77777777" w:rsidR="002E11B2" w:rsidRPr="009844BD" w:rsidRDefault="002E11B2" w:rsidP="002E11B2">
      <w:pPr>
        <w:spacing w:line="360" w:lineRule="auto"/>
        <w:ind w:firstLine="720"/>
        <w:rPr>
          <w:sz w:val="24"/>
          <w:szCs w:val="24"/>
        </w:rPr>
      </w:pPr>
      <w:r w:rsidRPr="009844BD">
        <w:rPr>
          <w:sz w:val="24"/>
          <w:szCs w:val="24"/>
        </w:rPr>
        <w:lastRenderedPageBreak/>
        <w:t xml:space="preserve">Michealangelo Caravaggio is credited with developing the chiaroscuro style of painting, using the contrast of light and dark to enable his paintings to tell the story of good and bad, hope and sadness, pain and healing, living and dying.  The famous painter has nothing on the Gospel writer, Luke.  His Coat Sunday painting put light and dark side by side.  Jesus is the light of the world.  He is present in the light.  He is the light. He’s bringing the light to the darkness. Luke is explaining to us that he became darkness into order to transform it to light.  This week, as we follow Jesus from the Jerusalem city gate to the temple court to Pilate’s court and then outside of the city again to Golgotha, we are invited to travel with Jesus through the dark and the light. We will need both to understand the Gospel of Jesus Christ.  We will need both to live as mature, faithful and loving disciples.  </w:t>
      </w:r>
    </w:p>
    <w:p w14:paraId="25CED11E" w14:textId="02379626" w:rsidR="002E11B2" w:rsidRPr="009844BD" w:rsidRDefault="002E11B2" w:rsidP="002E11B2">
      <w:pPr>
        <w:spacing w:line="360" w:lineRule="auto"/>
        <w:rPr>
          <w:sz w:val="24"/>
          <w:szCs w:val="24"/>
        </w:rPr>
      </w:pPr>
      <w:r w:rsidRPr="009844BD">
        <w:rPr>
          <w:sz w:val="24"/>
          <w:szCs w:val="24"/>
        </w:rPr>
        <w:t xml:space="preserve">Know that Jesus is present and working in the light and in the dark. </w:t>
      </w:r>
      <w:r>
        <w:rPr>
          <w:sz w:val="24"/>
          <w:szCs w:val="24"/>
        </w:rPr>
        <w:t xml:space="preserve">We can be honest about both. </w:t>
      </w:r>
    </w:p>
    <w:p w14:paraId="0A393CD3" w14:textId="77777777" w:rsidR="002E11B2" w:rsidRPr="009844BD" w:rsidRDefault="002E11B2" w:rsidP="002E11B2">
      <w:pPr>
        <w:spacing w:line="360" w:lineRule="auto"/>
        <w:rPr>
          <w:sz w:val="24"/>
          <w:szCs w:val="24"/>
        </w:rPr>
      </w:pPr>
      <w:r w:rsidRPr="009844BD">
        <w:rPr>
          <w:sz w:val="24"/>
          <w:szCs w:val="24"/>
        </w:rPr>
        <w:t xml:space="preserve">Know that one day, the light will chase away the last of the shadows.  </w:t>
      </w:r>
    </w:p>
    <w:p w14:paraId="1B2F5C16" w14:textId="77777777" w:rsidR="00E61854" w:rsidRDefault="00E61854"/>
    <w:sectPr w:rsidR="00E618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1B2"/>
    <w:rsid w:val="002E11B2"/>
    <w:rsid w:val="00395856"/>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5D1B6"/>
  <w15:chartTrackingRefBased/>
  <w15:docId w15:val="{7692DB27-2FE8-45B6-B777-F2420152D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1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1668</Words>
  <Characters>9513</Characters>
  <Application>Microsoft Office Word</Application>
  <DocSecurity>0</DocSecurity>
  <Lines>79</Lines>
  <Paragraphs>22</Paragraphs>
  <ScaleCrop>false</ScaleCrop>
  <Company/>
  <LinksUpToDate>false</LinksUpToDate>
  <CharactersWithSpaces>11159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2024-03-27T22:22:00Z</dcterms:created>
  <dcterms:modified xsi:type="dcterms:W3CDTF">2024-03-27T22:29:00Z</dcterms:modified>
</cp:coreProperties>
</file>