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311AD" w14:textId="77777777" w:rsidR="00137958" w:rsidRPr="00137958" w:rsidRDefault="00137958" w:rsidP="00137958">
      <w:pPr>
        <w:rPr>
          <w:b/>
          <w:bCs/>
        </w:rPr>
      </w:pPr>
      <w:r w:rsidRPr="00137958">
        <w:rPr>
          <w:b/>
          <w:bCs/>
        </w:rPr>
        <w:t>Bible Reading:  Luke 4:14-21</w:t>
      </w:r>
    </w:p>
    <w:p w14:paraId="32E9E500" w14:textId="77777777" w:rsidR="00137958" w:rsidRPr="00137958" w:rsidRDefault="00137958" w:rsidP="00137958">
      <w:pPr>
        <w:rPr>
          <w:b/>
          <w:bCs/>
        </w:rPr>
      </w:pPr>
      <w:r w:rsidRPr="00137958">
        <w:rPr>
          <w:b/>
          <w:bCs/>
        </w:rPr>
        <w:t>Message: what in the world can we do about poverty?</w:t>
      </w:r>
    </w:p>
    <w:p w14:paraId="520311F5" w14:textId="77777777" w:rsidR="00137958" w:rsidRPr="00137958" w:rsidRDefault="00137958" w:rsidP="00137958"/>
    <w:p w14:paraId="5AD4BF7D" w14:textId="3816D204" w:rsidR="00137958" w:rsidRDefault="00137958" w:rsidP="00BC381C">
      <w:pPr>
        <w:spacing w:line="276" w:lineRule="auto"/>
      </w:pPr>
      <w:r w:rsidRPr="00137958">
        <w:tab/>
      </w:r>
      <w:r w:rsidR="00AE5F0E">
        <w:t>W</w:t>
      </w:r>
      <w:r w:rsidRPr="00137958">
        <w:t>e’re doing some spring cleaning – of the soul. We look into our own hearts</w:t>
      </w:r>
      <w:r w:rsidR="00FB5DFF">
        <w:t xml:space="preserve"> and w</w:t>
      </w:r>
      <w:r w:rsidRPr="00137958">
        <w:t xml:space="preserve">e look at the big systems of the world and if they are unjust, then we ask if we are complicit in those systems.  Does our action – or inaction – contribute?  If we are complicit what in the world are we supposed to do?  If we’re not complicit, what in the world are we supposed to do? </w:t>
      </w:r>
      <w:r w:rsidR="00AA4D24">
        <w:t>Today, we’re going to think about poverty</w:t>
      </w:r>
      <w:r w:rsidR="001E1FB7">
        <w:t xml:space="preserve">, about habits and systems and sin </w:t>
      </w:r>
      <w:r w:rsidR="008F6F55">
        <w:t xml:space="preserve">that contribute to poverty. </w:t>
      </w:r>
    </w:p>
    <w:p w14:paraId="392CCD8E" w14:textId="77777777" w:rsidR="0081794A" w:rsidRPr="00137958" w:rsidRDefault="0081794A" w:rsidP="00BC381C">
      <w:pPr>
        <w:spacing w:line="276" w:lineRule="auto"/>
      </w:pPr>
    </w:p>
    <w:p w14:paraId="0D3B2D11" w14:textId="1C4F3F98" w:rsidR="00137958" w:rsidRPr="00137958" w:rsidRDefault="00137958" w:rsidP="00BC381C">
      <w:pPr>
        <w:spacing w:line="276" w:lineRule="auto"/>
      </w:pPr>
      <w:r w:rsidRPr="00137958">
        <w:tab/>
      </w:r>
      <w:r w:rsidR="008F6F55">
        <w:t xml:space="preserve">I remember an introduction to </w:t>
      </w:r>
      <w:r w:rsidR="00747211">
        <w:t>the complexity of poverty w</w:t>
      </w:r>
      <w:r w:rsidRPr="00137958">
        <w:t>ay back in high school</w:t>
      </w:r>
      <w:r w:rsidR="00747211">
        <w:t xml:space="preserve">.  </w:t>
      </w:r>
      <w:proofErr w:type="gramStart"/>
      <w:r w:rsidR="00A36BBE">
        <w:t>A</w:t>
      </w:r>
      <w:r w:rsidRPr="00137958">
        <w:t>bout</w:t>
      </w:r>
      <w:r>
        <w:t xml:space="preserve"> </w:t>
      </w:r>
      <w:r w:rsidRPr="00137958">
        <w:t xml:space="preserve"> 100</w:t>
      </w:r>
      <w:proofErr w:type="gramEnd"/>
      <w:r w:rsidRPr="00137958">
        <w:t xml:space="preserve"> </w:t>
      </w:r>
      <w:r>
        <w:t xml:space="preserve">other </w:t>
      </w:r>
      <w:r w:rsidRPr="00137958">
        <w:t>students</w:t>
      </w:r>
      <w:r w:rsidR="00A36BBE">
        <w:t xml:space="preserve"> and I </w:t>
      </w:r>
      <w:r>
        <w:t xml:space="preserve">participated in a poverty simulation. </w:t>
      </w:r>
      <w:r w:rsidRPr="00137958">
        <w:t xml:space="preserve"> We were each assigned a certain persona.  Some of us were parents with children in our care.  Others were suddenly living with a disability.  Some had a high school education; some had a trade or university degree.  Each of us were given a series of tasks to complete at stations throughout the gym and one hour to complete them.  We had to buy groceries</w:t>
      </w:r>
      <w:r>
        <w:t xml:space="preserve">, </w:t>
      </w:r>
      <w:r w:rsidRPr="00137958">
        <w:t xml:space="preserve">pay the rent or the mortgage and run errands with our imaginary children.  Some of us were given 10 tokens that represented money we’d need to spend to complete our tasks.  Others were given 20 or 50.  Some had 100. </w:t>
      </w:r>
      <w:r w:rsidR="00770B2D">
        <w:t>W</w:t>
      </w:r>
      <w:r w:rsidRPr="00137958">
        <w:t xml:space="preserve">e could work and earn more tokens, but we’d have to stop in a holding area for </w:t>
      </w:r>
      <w:r w:rsidR="008838FD">
        <w:t xml:space="preserve">several </w:t>
      </w:r>
      <w:r w:rsidRPr="00137958">
        <w:t xml:space="preserve">minutes and still complete the tasks.  We could stop at a stock broker or real estate agent where we could invest some tokens and possibly see a handsome return on our investment.   </w:t>
      </w:r>
    </w:p>
    <w:p w14:paraId="323C9548" w14:textId="77777777" w:rsidR="00137958" w:rsidRPr="00137958" w:rsidRDefault="00137958" w:rsidP="00BC381C">
      <w:pPr>
        <w:spacing w:line="276" w:lineRule="auto"/>
      </w:pPr>
      <w:r w:rsidRPr="00137958">
        <w:tab/>
        <w:t xml:space="preserve">The persona I was assigned had a high school education and a job that offered almost no benefits.  I had to get my bratty kid to the doctor then spend two tokens on meds because he had bronchitis.  I could get all of that done in a minute if I had four tokens for car insurance and another two for gas and parking.  Or, I could take the bus for one token but I had to sit in the holding area for about 5 minutes, representing the extra time needed on the bus.  I had to take a day off of work for all of this which cost me more tokens. I could pay for tech school, get a trade and earn a lot more money but that would cost more tokens than I had.  My buddy was given 100 tokens.  He, too had a sick kid but he offered me 3 tokens to take his bratty kid to the doctor while he camped out at the real estate office.  As I recall, he finished his assigned work day with around 200 tokens and time to spare.  I was </w:t>
      </w:r>
      <w:proofErr w:type="gramStart"/>
      <w:r w:rsidRPr="00137958">
        <w:t>broke</w:t>
      </w:r>
      <w:proofErr w:type="gramEnd"/>
      <w:r w:rsidRPr="00137958">
        <w:t xml:space="preserve"> and out of the game halfway through.  </w:t>
      </w:r>
    </w:p>
    <w:p w14:paraId="5937B629" w14:textId="77777777" w:rsidR="00137958" w:rsidRPr="00137958" w:rsidRDefault="00137958" w:rsidP="00BC381C">
      <w:pPr>
        <w:spacing w:line="276" w:lineRule="auto"/>
      </w:pPr>
      <w:r w:rsidRPr="00137958">
        <w:tab/>
        <w:t>Back in our classrooms, we acknowledge the limits of a simulation but we got the point.  Poverty is a complex mix of broad systems, some bad decisions, some bad decisions by other people and a whole lot of things that you or I certainly can’t control.  What can you do against generational, systematic poverty?  What in the world can you do?</w:t>
      </w:r>
    </w:p>
    <w:p w14:paraId="495415EA" w14:textId="31111FC7" w:rsidR="00137958" w:rsidRPr="00137958" w:rsidRDefault="00137958" w:rsidP="00BC381C">
      <w:pPr>
        <w:spacing w:line="276" w:lineRule="auto"/>
      </w:pPr>
      <w:r w:rsidRPr="00137958">
        <w:tab/>
        <w:t xml:space="preserve">There is a powerful passage in Deuteronomy 8 that </w:t>
      </w:r>
      <w:r>
        <w:t xml:space="preserve">helps us think.  </w:t>
      </w:r>
      <w:r w:rsidRPr="00137958">
        <w:t xml:space="preserve">The nation of Israel was about to leave the subsistence of the wilderness, enter the land flowing with milk and honey and become fabulously wealthy.  They would live in houses they didn’t build and harvest crops they didn’t sow. God warned them: “Remember.” he said. “When you have eaten and are satisfied, praise the Lord your God for the good land he has given you. Be careful that you do not forget the Lord your God… You may say to yourself, ‘my power and the strength of my hands have produced this wealthy for me.’  But remember the Lord your God, for it is he who gives you the ability to produce wealth.”  </w:t>
      </w:r>
      <w:r>
        <w:t xml:space="preserve">That is a good posture for thinking about wealth and poverty.  </w:t>
      </w:r>
      <w:r w:rsidRPr="00137958">
        <w:t xml:space="preserve"> </w:t>
      </w:r>
    </w:p>
    <w:p w14:paraId="39D995BD" w14:textId="6363C526" w:rsidR="00137958" w:rsidRPr="00137958" w:rsidRDefault="00137958" w:rsidP="00BC381C">
      <w:pPr>
        <w:spacing w:line="276" w:lineRule="auto"/>
      </w:pPr>
      <w:r w:rsidRPr="00137958">
        <w:lastRenderedPageBreak/>
        <w:tab/>
      </w:r>
      <w:r w:rsidR="005D47EC">
        <w:t xml:space="preserve">A </w:t>
      </w:r>
      <w:r w:rsidRPr="00137958">
        <w:t>few chapters later in Deuteronomy 15</w:t>
      </w:r>
      <w:r w:rsidR="008216B4">
        <w:t>,</w:t>
      </w:r>
      <w:r w:rsidRPr="00137958">
        <w:t xml:space="preserve"> Israel was to push a giant reset button every seven years.  If a person or family racked up a huge debt because of bad luck, drunkenness or foolishness, the debt was to be forgiven. The rule was clear.  </w:t>
      </w:r>
      <w:r w:rsidR="008C4419">
        <w:t>D</w:t>
      </w:r>
      <w:r w:rsidRPr="00137958">
        <w:t>on’t get around this by refusing to give out loans in year 5 or 6 of this 7-year cycle.  Loan money even if you know the debt will be cancelled next year. Verse 7 and 8 read, “do not be hardhearted or tightfisted toward your poor brother; rather, be open handed and freely lend him whatever he needs.</w:t>
      </w:r>
      <w:r w:rsidR="00C16599">
        <w:t>”</w:t>
      </w:r>
      <w:r w:rsidRPr="00137958">
        <w:t xml:space="preserve"> Israel didn’t seem to like this rule.  They weren’t responsible for other people’s debt.  </w:t>
      </w:r>
      <w:r w:rsidR="00B4696E">
        <w:t>I</w:t>
      </w:r>
      <w:r w:rsidRPr="00137958">
        <w:t xml:space="preserve">f they started canceling debt their whole economy would be thrown into disarray and everyone would end up poor.  It will never work! Israel never found out if it would work because there is no record anywhere of any generation of Israel ever trying it.  </w:t>
      </w:r>
    </w:p>
    <w:p w14:paraId="6B52446E" w14:textId="77777777" w:rsidR="00137958" w:rsidRPr="00137958" w:rsidRDefault="00137958" w:rsidP="00BC381C">
      <w:pPr>
        <w:spacing w:line="276" w:lineRule="auto"/>
      </w:pPr>
      <w:r w:rsidRPr="00137958">
        <w:tab/>
        <w:t xml:space="preserve">Their disobedience to the command didn’t stop Israel from longing for a state of affairs in which everyone was lifted up and set free and all barriers removed and everyone could flourish. In a celebrated passage recorded in Isaiah 61, Israel sang about a prophet, a Messiah who was anointed to preach good news to the poor. They longed for one who was sent to bind up the broken-hearted, to proclaim freedom for captives and release from darkness the prisoners and to proclaim the year of the Lord’s favor – a year in which all debts would be forgiven. What a picture.  But Israel lived in the cold, hard, here and now, not in a dreamscape future.  Sure, they loved that picture just like everyone loves motherhood and apple pie. If dream and wishes were candy, we’d all have a merry Christmas. </w:t>
      </w:r>
    </w:p>
    <w:p w14:paraId="4E1828D2" w14:textId="77777777" w:rsidR="00137958" w:rsidRPr="00137958" w:rsidRDefault="00137958" w:rsidP="00BC381C">
      <w:pPr>
        <w:spacing w:line="276" w:lineRule="auto"/>
      </w:pPr>
    </w:p>
    <w:p w14:paraId="0FE2D9AF" w14:textId="49B7E907" w:rsidR="00137958" w:rsidRPr="00137958" w:rsidRDefault="00137958" w:rsidP="00BC381C">
      <w:pPr>
        <w:spacing w:line="276" w:lineRule="auto"/>
      </w:pPr>
      <w:r w:rsidRPr="00137958">
        <w:tab/>
        <w:t xml:space="preserve">Then one day, it happened.  That prophecy from Isaiah 61 came to life.  In a smallish synagogue up in dusty Nazareth, a young rabbi, Joseph’s boy, read the passage and announced that the passage was fulfilled.  People were thrilled and inspired.  “This kid can preach,” they all agreed.  But Jesus kept talking.  Jesus knew that the people weren’t really believing what Jesus was saying.  They weren’t really believing that this way of God could be upon them.  All you had to do was look around and you could still see poor people.  You could still see that the whole nation was oppressed and imprisoned by the Romans.  They were all still waiting for good news to spring to life.  The crowd at the synagogue moved quickly from “this kid can preach” to trying to throw Jesus off the cliff out behind the synagogue.  </w:t>
      </w:r>
      <w:r>
        <w:t xml:space="preserve">A </w:t>
      </w:r>
      <w:r w:rsidRPr="00137958">
        <w:t>lot of people since that day have wondered if Jesus had overplayed his han</w:t>
      </w:r>
      <w:r>
        <w:t>d</w:t>
      </w:r>
      <w:r w:rsidRPr="00137958">
        <w:t xml:space="preserve">.  Jesus talked about a lot of things and pointed to a lot of things that still haven’t come true. </w:t>
      </w:r>
    </w:p>
    <w:p w14:paraId="79330A6C" w14:textId="77777777" w:rsidR="00137958" w:rsidRDefault="00137958" w:rsidP="00BC381C">
      <w:pPr>
        <w:spacing w:line="276" w:lineRule="auto"/>
      </w:pPr>
      <w:r w:rsidRPr="00137958">
        <w:tab/>
        <w:t>Maybe we need to look a little more closely at the verses Jesus actually quoted that day.  </w:t>
      </w:r>
      <w:r>
        <w:t>W</w:t>
      </w:r>
      <w:r w:rsidRPr="00137958">
        <w:t>hat he quoted did not say that every prisoner </w:t>
      </w:r>
      <w:r w:rsidRPr="00137958">
        <w:rPr>
          <w:i/>
          <w:iCs/>
        </w:rPr>
        <w:t>was</w:t>
      </w:r>
      <w:r w:rsidRPr="00137958">
        <w:t> released or every blind person </w:t>
      </w:r>
      <w:r w:rsidRPr="00137958">
        <w:rPr>
          <w:i/>
          <w:iCs/>
        </w:rPr>
        <w:t>was</w:t>
      </w:r>
      <w:r w:rsidRPr="00137958">
        <w:t> healed.  Instead, what he said was that of all that was being </w:t>
      </w:r>
      <w:r w:rsidRPr="00137958">
        <w:rPr>
          <w:i/>
          <w:iCs/>
        </w:rPr>
        <w:t>proclaimed</w:t>
      </w:r>
      <w:r w:rsidRPr="00137958">
        <w:t xml:space="preserve"> to these people along with the message that the year of the Lord’s favor was upon them.  They were seen by God.  The lowest of the low, the ones so marginalized as to scarcely register on our human awareness scale were seen by and loved by God himself.  God had seen them and was addressing them.  The kingdom Jesus was proclaiming and ushering in was not going to be flashy.  That much had been proven in the first part of Luke 4 when Jesus again and again refused the devil’s temptations to do showy, big, flashy things.  Jesus was not interested in parlor tricks and miracles-on-demand.  He wasn’t interested in worldly authority and being hailed as the new Caesar.  He wasn’t interested in making angels appear out of thin air.  He was interested in the Word of God, in serving God quietly, in letting God’s slow-kingdom-coming remain a hidden phenomenon.   Jesus did not cast away poverty with a single word. Jesus walked from town to town, moving from dinner party to a solitary woman at a well and only occasionally speaking to big crowds.  </w:t>
      </w:r>
    </w:p>
    <w:p w14:paraId="17F4B271" w14:textId="5B7D83B8" w:rsidR="00137958" w:rsidRPr="00137958" w:rsidRDefault="00137958" w:rsidP="00BC381C">
      <w:pPr>
        <w:spacing w:line="276" w:lineRule="auto"/>
      </w:pPr>
      <w:r w:rsidRPr="00137958">
        <w:t xml:space="preserve">If that’s what Jesus did, then maybe our response to poverty can be done on a similar scale.  </w:t>
      </w:r>
    </w:p>
    <w:p w14:paraId="216E6508" w14:textId="77777777" w:rsidR="00137958" w:rsidRPr="00137958" w:rsidRDefault="00137958" w:rsidP="00BC381C">
      <w:pPr>
        <w:spacing w:line="276" w:lineRule="auto"/>
      </w:pPr>
      <w:r w:rsidRPr="00137958">
        <w:lastRenderedPageBreak/>
        <w:tab/>
        <w:t xml:space="preserve">We can give a little to the Sunday offering. Think about adding $20 or $100 this month. </w:t>
      </w:r>
      <w:r w:rsidRPr="00137958">
        <w:tab/>
        <w:t>Jesus proclaimed good news. People who heard him knew that they had been noticed and that meant there was hope.  Who can you notice?  To whom and how can you proclaim good news?</w:t>
      </w:r>
    </w:p>
    <w:p w14:paraId="23269E6D" w14:textId="77777777" w:rsidR="00137958" w:rsidRPr="00137958" w:rsidRDefault="00137958" w:rsidP="00BC381C">
      <w:pPr>
        <w:spacing w:line="276" w:lineRule="auto"/>
      </w:pPr>
      <w:r w:rsidRPr="00137958">
        <w:tab/>
        <w:t xml:space="preserve">We can long for a state of affairs in which the poor hear and see good news.  We can make sure we notice and care.  We can pray for those affected by poverty.  We can vote for those who will work to fight poverty. You can pick your party and candidate, but we should cast our ballot based on what we think is best for the other guy.  </w:t>
      </w:r>
    </w:p>
    <w:p w14:paraId="1B98901F" w14:textId="77777777" w:rsidR="00137958" w:rsidRPr="00137958" w:rsidRDefault="00137958" w:rsidP="00BC381C">
      <w:pPr>
        <w:spacing w:line="276" w:lineRule="auto"/>
      </w:pPr>
      <w:r w:rsidRPr="00137958">
        <w:tab/>
        <w:t xml:space="preserve">In a few weeks at the AGM, we will decide together about investing in the Shelter Farm. We will vote about giving money to help the developing farm reach the next level. Think about this small step. Let’s make sure we’re doing the right thing.  Ask some questions.  We’ll think together about renewing our longstanding commitment to the Center Del </w:t>
      </w:r>
      <w:proofErr w:type="spellStart"/>
      <w:r w:rsidRPr="00137958">
        <w:t>Alcance</w:t>
      </w:r>
      <w:proofErr w:type="spellEnd"/>
      <w:r w:rsidRPr="00137958">
        <w:t xml:space="preserve"> in poverty-stricken neighborhoods of Guatemala City.  We’re not going to </w:t>
      </w:r>
      <w:r w:rsidRPr="00137958">
        <w:rPr>
          <w:i/>
          <w:iCs/>
        </w:rPr>
        <w:t>fix</w:t>
      </w:r>
      <w:r w:rsidRPr="00137958">
        <w:t xml:space="preserve"> things there. Can we help?  Can we be changed by helping? </w:t>
      </w:r>
    </w:p>
    <w:p w14:paraId="46DDA48B" w14:textId="77777777" w:rsidR="00137958" w:rsidRPr="00137958" w:rsidRDefault="00137958" w:rsidP="00BC381C">
      <w:pPr>
        <w:spacing w:line="276" w:lineRule="auto"/>
      </w:pPr>
    </w:p>
    <w:p w14:paraId="3FFE3393" w14:textId="02683A53" w:rsidR="00137958" w:rsidRPr="00137958" w:rsidRDefault="00137958" w:rsidP="00BC381C">
      <w:pPr>
        <w:spacing w:line="276" w:lineRule="auto"/>
      </w:pPr>
      <w:r w:rsidRPr="00137958">
        <w:tab/>
      </w:r>
      <w:r w:rsidR="008B3F07">
        <w:t xml:space="preserve">Simple things like this draw us into a greater thing.  </w:t>
      </w:r>
      <w:r w:rsidRPr="00137958">
        <w:t xml:space="preserve">We’re </w:t>
      </w:r>
      <w:r w:rsidR="008B3F07">
        <w:t xml:space="preserve">drawn </w:t>
      </w:r>
      <w:r w:rsidRPr="00137958">
        <w:t xml:space="preserve">to the greater cause of peace, harmony, shalom.  We help others flourish.  We’re called to seek God’s mercy for ourselves and for the bent and broken systems that have become so entrenched in our world that we think they are normal and the only possible systems. Those are awfully big ideas.  Awful big, full of awe.  But don’t despair.  </w:t>
      </w:r>
      <w:r w:rsidR="005D47EC">
        <w:t xml:space="preserve">Don’t do nothing because you can’t do everything.  </w:t>
      </w:r>
      <w:r w:rsidRPr="00137958">
        <w:t xml:space="preserve">The kingdom of God doesn’t come in flashy ways.  Not yet anyway.  Jesus will return and that is a story still to be told.  Today, the peace of God is upon us in small, ordinary ways that we can join. </w:t>
      </w:r>
    </w:p>
    <w:p w14:paraId="160D6865" w14:textId="77777777" w:rsidR="00137958" w:rsidRPr="00137958" w:rsidRDefault="00137958" w:rsidP="00BC381C">
      <w:pPr>
        <w:spacing w:line="276" w:lineRule="auto"/>
      </w:pPr>
      <w:r w:rsidRPr="00137958">
        <w:t>Years ago, back in Abbotsford, we used to have huge vacation bible schools, 250 kids or more.  It fell to me every year to run the thing.  I’ve made a complete recovery. We expected noise and chatter and distraction.  When we brought out the glue and glitter, we expected a mess. We were prepared for that. One day, everything went sideways.  I don’t know why on one day we became so accident prone; a dozen kids were in sick bay, bleeding from skinned knees on the parking lot. Some cookies burned in the kitchen which set off the smoke alarm which resulted in evacuation of the building and arrival of a fire truck. Okay, children, now we are all going to look at me while I tell you a Bible story.  We stumbled to the finish line that morning and you have never seen a group of sweet volunteer mothers and a few dads more in need of a lunch time scotch and soda and don’t bother with the soda just hand me the bottle.  That week we were trying to teach a little about worship language and as we gathered in the sanctuary for the wrap up, the script called for me to say “the peace of Christ be with you.” I stretched out my quivering arms and fairly near shouted over the din, “the peace of Christ be with you.”  From somewhere in the crowd a young voice responded, “it already is!”</w:t>
      </w:r>
    </w:p>
    <w:p w14:paraId="1B6AA3F0" w14:textId="77777777" w:rsidR="00137958" w:rsidRPr="00137958" w:rsidRDefault="00137958" w:rsidP="00BC381C">
      <w:pPr>
        <w:spacing w:line="276" w:lineRule="auto"/>
      </w:pPr>
      <w:r w:rsidRPr="00137958">
        <w:tab/>
        <w:t xml:space="preserve"> </w:t>
      </w:r>
    </w:p>
    <w:p w14:paraId="651FFF55" w14:textId="77777777" w:rsidR="00137958" w:rsidRPr="00137958" w:rsidRDefault="00137958" w:rsidP="00BC381C">
      <w:pPr>
        <w:spacing w:line="276" w:lineRule="auto"/>
      </w:pPr>
      <w:r w:rsidRPr="00137958">
        <w:tab/>
        <w:t xml:space="preserve">She was right. We believe the kingdom of God has come in Christ but we know full well that there is much that remains broken, incomplete, and wounded. Even so, we hold onto that kingdom vision and the peace it gives to us because the Lord God anointed Jesus to announce the year of the Lord’s favor. We have been noticed.  We are not forgotten.  We have hope and we have peace, already now. </w:t>
      </w:r>
    </w:p>
    <w:p w14:paraId="17935538" w14:textId="77777777" w:rsidR="00137958" w:rsidRPr="00137958" w:rsidRDefault="00137958" w:rsidP="00BC381C">
      <w:pPr>
        <w:spacing w:line="276" w:lineRule="auto"/>
      </w:pPr>
      <w:r w:rsidRPr="00137958">
        <w:t xml:space="preserve">Go and live and share and enjoy that peace. </w:t>
      </w:r>
    </w:p>
    <w:sectPr w:rsidR="00137958" w:rsidRPr="00137958">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57E56" w14:textId="77777777" w:rsidR="005F7456" w:rsidRDefault="005F7456" w:rsidP="00CB02D2">
      <w:pPr>
        <w:spacing w:line="240" w:lineRule="auto"/>
      </w:pPr>
      <w:r>
        <w:separator/>
      </w:r>
    </w:p>
  </w:endnote>
  <w:endnote w:type="continuationSeparator" w:id="0">
    <w:p w14:paraId="67753F8E" w14:textId="77777777" w:rsidR="005F7456" w:rsidRDefault="005F7456" w:rsidP="00CB02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0128311"/>
      <w:docPartObj>
        <w:docPartGallery w:val="Page Numbers (Bottom of Page)"/>
        <w:docPartUnique/>
      </w:docPartObj>
    </w:sdtPr>
    <w:sdtEndPr>
      <w:rPr>
        <w:noProof/>
      </w:rPr>
    </w:sdtEndPr>
    <w:sdtContent>
      <w:p w14:paraId="3141D437" w14:textId="03C3EC5D" w:rsidR="00CB02D2" w:rsidRDefault="00CB02D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28ED12" w14:textId="77777777" w:rsidR="00CB02D2" w:rsidRDefault="00CB02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E7E92" w14:textId="77777777" w:rsidR="005F7456" w:rsidRDefault="005F7456" w:rsidP="00CB02D2">
      <w:pPr>
        <w:spacing w:line="240" w:lineRule="auto"/>
      </w:pPr>
      <w:r>
        <w:separator/>
      </w:r>
    </w:p>
  </w:footnote>
  <w:footnote w:type="continuationSeparator" w:id="0">
    <w:p w14:paraId="73250F9D" w14:textId="77777777" w:rsidR="005F7456" w:rsidRDefault="005F7456" w:rsidP="00CB02D2">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958"/>
    <w:rsid w:val="00137958"/>
    <w:rsid w:val="001E1FB7"/>
    <w:rsid w:val="00321C83"/>
    <w:rsid w:val="00395856"/>
    <w:rsid w:val="004831E9"/>
    <w:rsid w:val="005D47EC"/>
    <w:rsid w:val="005F7456"/>
    <w:rsid w:val="00747211"/>
    <w:rsid w:val="00770B2D"/>
    <w:rsid w:val="008106FE"/>
    <w:rsid w:val="0081794A"/>
    <w:rsid w:val="008216B4"/>
    <w:rsid w:val="008838FD"/>
    <w:rsid w:val="008B3F07"/>
    <w:rsid w:val="008C4419"/>
    <w:rsid w:val="008F6F55"/>
    <w:rsid w:val="00985EAE"/>
    <w:rsid w:val="00A36BBE"/>
    <w:rsid w:val="00AA4D24"/>
    <w:rsid w:val="00AE5F0E"/>
    <w:rsid w:val="00B4696E"/>
    <w:rsid w:val="00BC381C"/>
    <w:rsid w:val="00C16599"/>
    <w:rsid w:val="00CB02D2"/>
    <w:rsid w:val="00E61854"/>
    <w:rsid w:val="00FB5DF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CD99B"/>
  <w15:chartTrackingRefBased/>
  <w15:docId w15:val="{AF26C72F-C23B-4BF7-8A32-7F3BEA900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02D2"/>
    <w:pPr>
      <w:tabs>
        <w:tab w:val="center" w:pos="4680"/>
        <w:tab w:val="right" w:pos="9360"/>
      </w:tabs>
      <w:spacing w:line="240" w:lineRule="auto"/>
    </w:pPr>
  </w:style>
  <w:style w:type="character" w:customStyle="1" w:styleId="HeaderChar">
    <w:name w:val="Header Char"/>
    <w:basedOn w:val="DefaultParagraphFont"/>
    <w:link w:val="Header"/>
    <w:uiPriority w:val="99"/>
    <w:rsid w:val="00CB02D2"/>
  </w:style>
  <w:style w:type="paragraph" w:styleId="Footer">
    <w:name w:val="footer"/>
    <w:basedOn w:val="Normal"/>
    <w:link w:val="FooterChar"/>
    <w:uiPriority w:val="99"/>
    <w:unhideWhenUsed/>
    <w:rsid w:val="00CB02D2"/>
    <w:pPr>
      <w:tabs>
        <w:tab w:val="center" w:pos="4680"/>
        <w:tab w:val="right" w:pos="9360"/>
      </w:tabs>
      <w:spacing w:line="240" w:lineRule="auto"/>
    </w:pPr>
  </w:style>
  <w:style w:type="character" w:customStyle="1" w:styleId="FooterChar">
    <w:name w:val="Footer Char"/>
    <w:basedOn w:val="DefaultParagraphFont"/>
    <w:link w:val="Footer"/>
    <w:uiPriority w:val="99"/>
    <w:rsid w:val="00CB02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3</Pages>
  <Words>1666</Words>
  <Characters>9497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23</cp:revision>
  <dcterms:created xsi:type="dcterms:W3CDTF">2024-02-23T18:41:00Z</dcterms:created>
  <dcterms:modified xsi:type="dcterms:W3CDTF">2024-02-23T20:06:00Z</dcterms:modified>
</cp:coreProperties>
</file>