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0459E" w14:textId="77777777" w:rsidR="00AD62B0" w:rsidRDefault="00AD62B0" w:rsidP="00AD62B0">
      <w:r>
        <w:t>December 17, 2023, Third Sunday of Advent</w:t>
      </w:r>
    </w:p>
    <w:p w14:paraId="666C57F4" w14:textId="77777777" w:rsidR="00AD62B0" w:rsidRDefault="00AD62B0" w:rsidP="00AD62B0">
      <w:r>
        <w:t xml:space="preserve">Waiting for the Way, the Truth and </w:t>
      </w:r>
      <w:r w:rsidRPr="00AD62B0">
        <w:rPr>
          <w:b/>
          <w:bCs/>
        </w:rPr>
        <w:t>The Life</w:t>
      </w:r>
    </w:p>
    <w:p w14:paraId="68C8CEDB" w14:textId="5A0E01EA" w:rsidR="00AD62B0" w:rsidRDefault="00AD62B0" w:rsidP="00AD62B0">
      <w:r w:rsidRPr="00AD62B0">
        <w:t>Bible Reading:  Galatians 2:11-21</w:t>
      </w:r>
    </w:p>
    <w:p w14:paraId="26EE19BF" w14:textId="77777777" w:rsidR="00AD62B0" w:rsidRPr="00AD62B0" w:rsidRDefault="00AD62B0" w:rsidP="00AD62B0"/>
    <w:p w14:paraId="7AB49972" w14:textId="77777777" w:rsidR="00AD62B0" w:rsidRPr="00AD62B0" w:rsidRDefault="00AD62B0" w:rsidP="00AD62B0">
      <w:r w:rsidRPr="00AD62B0">
        <w:tab/>
        <w:t xml:space="preserve">Advent is the season of waiting.  The wait for the celebration of Jesus’ birth is almost over. In a matter of hours, we’ll gather again for the Candlelight worship service.  Next Sunday, we will mark Christmas Day, the birth of the Son of Man and Son of God, Jesus.  We also wait for the return of Jesus, the Way, the Truth and Life. Two weeks ago, we thought together about Jesus as the Way.  A week ago, we thought together about Jesus as the Truth. Today, we think about Jesus as the Life. </w:t>
      </w:r>
    </w:p>
    <w:p w14:paraId="7D6FAE36" w14:textId="77777777" w:rsidR="00AD62B0" w:rsidRPr="00AD62B0" w:rsidRDefault="00AD62B0" w:rsidP="00AD62B0">
      <w:r w:rsidRPr="00AD62B0">
        <w:tab/>
        <w:t xml:space="preserve">The Life.  There are a lot of versions of The Life.  This is the life, we say.  That’s the life.  </w:t>
      </w:r>
      <w:r w:rsidRPr="00AD62B0">
        <w:rPr>
          <w:i/>
          <w:iCs/>
        </w:rPr>
        <w:t>The Life</w:t>
      </w:r>
      <w:r w:rsidRPr="00AD62B0">
        <w:t xml:space="preserve"> often includes winning the lottery.  </w:t>
      </w:r>
    </w:p>
    <w:p w14:paraId="407B3AF0" w14:textId="77777777" w:rsidR="00AD62B0" w:rsidRPr="00AD62B0" w:rsidRDefault="00AD62B0" w:rsidP="00AD62B0">
      <w:r w:rsidRPr="00AD62B0">
        <w:t xml:space="preserve">Maybe owning a comfortable little boat for exploring the waters of the canal. </w:t>
      </w:r>
    </w:p>
    <w:p w14:paraId="5290E3A0" w14:textId="77777777" w:rsidR="00AD62B0" w:rsidRPr="00AD62B0" w:rsidRDefault="00AD62B0" w:rsidP="00AD62B0">
      <w:r w:rsidRPr="00AD62B0">
        <w:t xml:space="preserve">Or a quiet, rustic cabin in the woods.  You know, the simple things. </w:t>
      </w:r>
    </w:p>
    <w:p w14:paraId="1B79542F" w14:textId="77777777" w:rsidR="00AD62B0" w:rsidRPr="00AD62B0" w:rsidRDefault="00AD62B0" w:rsidP="00AD62B0">
      <w:r w:rsidRPr="00AD62B0">
        <w:tab/>
        <w:t xml:space="preserve">The Galatians had their take on </w:t>
      </w:r>
      <w:r w:rsidRPr="00AD62B0">
        <w:rPr>
          <w:i/>
          <w:iCs/>
        </w:rPr>
        <w:t>The Life</w:t>
      </w:r>
      <w:r w:rsidRPr="00AD62B0">
        <w:t xml:space="preserve">. It was a highly complex and codified life. They wanted to keep covenant with God – The Lord as their God and they would faithfully obey and reap the blessings. A good life for men would include carrying in their flesh the sign of circumcision.  Men and women would keep to the laws that Moses had given about diet, about coming out and being separate from all the other nations, not worshipping their gods, not following their customs, and just to stay on the safe side, not mixing with them, not marrying their sons or daughters, not even going to their house for supper some night. This was </w:t>
      </w:r>
      <w:r w:rsidRPr="00AD62B0">
        <w:rPr>
          <w:i/>
          <w:iCs/>
        </w:rPr>
        <w:t>The Life</w:t>
      </w:r>
      <w:r w:rsidRPr="00AD62B0">
        <w:t xml:space="preserve">.  This would please God, earn righteousness and God’s favor.  This would bring about salvation – deliverance from suffering in this life and the next. </w:t>
      </w:r>
    </w:p>
    <w:p w14:paraId="189F477F" w14:textId="77777777" w:rsidR="00AD62B0" w:rsidRPr="00AD62B0" w:rsidRDefault="00AD62B0" w:rsidP="00AD62B0">
      <w:r w:rsidRPr="00AD62B0">
        <w:tab/>
        <w:t xml:space="preserve">Paul offered a different version of </w:t>
      </w:r>
      <w:r w:rsidRPr="00AD62B0">
        <w:rPr>
          <w:i/>
          <w:iCs/>
        </w:rPr>
        <w:t>The Life</w:t>
      </w:r>
      <w:r w:rsidRPr="00AD62B0">
        <w:t xml:space="preserve">. He explained it in this letter, but first he had to take Peter out to the woodshed.  Peter, the disciples of Jesus, Paul’s brother in Christ and ministry colleague, was the owner of some wrongheaded ideas about </w:t>
      </w:r>
      <w:r w:rsidRPr="00AD62B0">
        <w:rPr>
          <w:i/>
          <w:iCs/>
        </w:rPr>
        <w:t>The Life</w:t>
      </w:r>
      <w:r w:rsidRPr="00AD62B0">
        <w:t xml:space="preserve">. Don’t get me wrong.  Peter would have readily confessed that Jesus makes us right with God. But Peter was a switch hitter.  He could face a curveball from either side of the plate.  He was a Christian who trusted Jesus.  But he was known go give into the pressure from his fellow Jews, pressure to conform to the law of Moses. Peter was willing to allow that a person might do well to keep Jewish laws and customs like circumcision and dietary laws and certain expectations about being separate from the other nations, not even dropping by their house for supper one night.  When some fierce and radical pro-circumcision people were within earshot, Peter might just mumble that yes, perhaps, maybe, it is possible after all that . . . maybe this is necessary. Or at least it couldn’t hurt to go ahead with it (actually it might hurt… but) do it anyway to make sure you are really saved.  </w:t>
      </w:r>
    </w:p>
    <w:p w14:paraId="3186A45C" w14:textId="77777777" w:rsidR="00AD62B0" w:rsidRPr="00AD62B0" w:rsidRDefault="00AD62B0" w:rsidP="00AD62B0">
      <w:r w:rsidRPr="00AD62B0">
        <w:t>Paul would not be impressed with any of this.  As we read, he had called Peter to task.  They had had some outright theological fist fights because Peter was not only wrong, he knew he was wrong. Peter knew that all of Scripture, or all of Scripture that they had then, all the law and prophets and stories and songs all pointed to Jesus.  All scripture pointed to Jesus, God who came to us as a human, to Jesus who came to fulfill God’s side and our side of the Covenant. Peter knew that this was for all nations, not just Jews.  He’d had that rooftop vision in Joppa, had witnessed the Spirit’s outpouring on Gentile Cornelius and family, and had himself told the Apostles that he did not wait for those folks to become Jews first before he baptized them as Christians. It’s all God’s work so that all human ceremonies and works are at an end. Peter knew this.</w:t>
      </w:r>
    </w:p>
    <w:p w14:paraId="155C335E" w14:textId="77777777" w:rsidR="00AD62B0" w:rsidRPr="00AD62B0" w:rsidRDefault="00AD62B0" w:rsidP="00AD62B0">
      <w:r w:rsidRPr="00AD62B0">
        <w:t xml:space="preserve">If you pick up some angry sarcasm in Paul’s tone, you’re not imagining it. He wrote about “we who are Jews by birth and about “Gentile sinners.”  In the eyes of his readers, this distinction was a nearly a </w:t>
      </w:r>
      <w:r w:rsidRPr="00AD62B0">
        <w:lastRenderedPageBreak/>
        <w:t xml:space="preserve">given.  The formula was almost as simple as Jews good, Gentiles bad.  Paul’s sarcasm says, “Don’t be so sure.”  He wrote that a person is not justified by Jewish or Gentile.  A person is not made right with God observing the law but by faith in Jesus.”  Two enormous life changing truths are packed into that last sentence.  </w:t>
      </w:r>
    </w:p>
    <w:p w14:paraId="0D2B5DBD" w14:textId="77777777" w:rsidR="00AD62B0" w:rsidRPr="00AD62B0" w:rsidRDefault="00AD62B0" w:rsidP="00AD62B0">
      <w:pPr>
        <w:numPr>
          <w:ilvl w:val="0"/>
          <w:numId w:val="1"/>
        </w:numPr>
      </w:pPr>
      <w:r w:rsidRPr="00AD62B0">
        <w:t xml:space="preserve">Trying to keep the law doesn’t make you right with God.  For one thing, no one can obey it well enough.  In his letter to the Romans, Paul borrowed from Psalm 14 and said that all have sinned and fallen short of the glory of God.  He could have borrowed from Isaiah who explained that even our best deeds are as filthy rags.  Our best acts fall short of God’s perfection.  We end up doing everything with a mixed bag of motives, some pure some, some selfish and always falling short. </w:t>
      </w:r>
    </w:p>
    <w:p w14:paraId="53B7E52A" w14:textId="77777777" w:rsidR="00AD62B0" w:rsidRPr="00AD62B0" w:rsidRDefault="00AD62B0" w:rsidP="00AD62B0">
      <w:pPr>
        <w:numPr>
          <w:ilvl w:val="0"/>
          <w:numId w:val="1"/>
        </w:numPr>
      </w:pPr>
      <w:r w:rsidRPr="00AD62B0">
        <w:t xml:space="preserve">Being right with God is about a living, dynamic, growing relationship to the Father made possible by Jesus. He made his case for that in his letter to the Philippians.  Look, he wrote, if anyone could claim to be righteous by having the right credentials, it would be me.  He could trace his ancestry all the way back to the sons of Jacob, son of Abraham. He was circumcised on the eighth day, not one day late or one day early, exactly according to the rules.  He was a Pharisee.  He risked his life to stop the spread of the Way of Jesus.  But once Jesus got hold of, he counted all that stuff worthless – dog crap if you want a reliable, unpolished translation.  The only this Paul wanted was to know Jesus, to love Jesus and be loved by Jesus, to find every and anyway to communicate with Jesus, to walk with him, talk like him, act like him.  </w:t>
      </w:r>
    </w:p>
    <w:p w14:paraId="50DF5D5D" w14:textId="77777777" w:rsidR="00AD62B0" w:rsidRPr="00AD62B0" w:rsidRDefault="00AD62B0" w:rsidP="00AD62B0">
      <w:r w:rsidRPr="00AD62B0">
        <w:t xml:space="preserve">Keep your pedigree and circumcision and any other act of obedience, Paul wrote.  None of that morality does you ONE SINGLE OUNCE of saving good! Forget it.  That way of thinking is broken thinking. It will get you nowhere and it must be destroyed.   Holding onto that old way, the way of keeping the law will only prove that you are a law breaker because we can’t obey perfectly.  We just can’t.  </w:t>
      </w:r>
    </w:p>
    <w:p w14:paraId="240DA236" w14:textId="77777777" w:rsidR="00AD62B0" w:rsidRPr="00AD62B0" w:rsidRDefault="00AD62B0" w:rsidP="00AD62B0">
      <w:r w:rsidRPr="00AD62B0">
        <w:t xml:space="preserve">Paul knew his audience.  He knew they would argue but he knew how to preach.  He knew they would say, “If you do away with the law, then you are saying that a person can do whatever he wants? This Jesus of yours,” they would say, “does he want us to ignore the law?  Does he want us to disobey and sin?” Paul wrote, “Of course not!  Jesus does not promote sin. You’re missing the point.”  </w:t>
      </w:r>
    </w:p>
    <w:p w14:paraId="3A14BAE6" w14:textId="77777777" w:rsidR="00AD62B0" w:rsidRPr="00AD62B0" w:rsidRDefault="00AD62B0" w:rsidP="00AD62B0">
      <w:r w:rsidRPr="00AD62B0">
        <w:t xml:space="preserve">The point is that you are already loved.  Go back a step behind that.  You are loveable.  In God’s eyes, you are loveable.  He knows who you are.  He knows the bad you have done and the good you haven’t done.  He knows the bad you will do and the good you will not do in the future.  He still sees you as loveable.  You might struggle to see that.  You look at the mistakes you made raising your children.  Perhaps you have moments of your life seared into your memory, moments when you said something others thought to be foolish and you concluded that you must be foolish. You remember that day you cheated, or lied, or in any other way you broke a trust and damaged a relationship.  A lot might be traced back to your childhood.  You remember never quite measuring up to expectations.  You might be left thinking that if Jesus has gone to prepare a place for me in his Father’s mansion, and if by some miracle or miscalculation, I get a room there, it will be next to the noisy elevator and ice-machine, with a view of the dumpster.  </w:t>
      </w:r>
    </w:p>
    <w:p w14:paraId="4852D5C2" w14:textId="77777777" w:rsidR="00AD62B0" w:rsidRPr="00AD62B0" w:rsidRDefault="00AD62B0" w:rsidP="00AD62B0">
      <w:r w:rsidRPr="00AD62B0">
        <w:t xml:space="preserve">That’s not how it works.  That might be what you see but that’s not the whole picture.  The whole picture is that God loves you. You were made in the image of God and that by itself gives Jesus has obeyed for you and credited you with all his goodness.  He has taken away the guilt for the bad things you have done.  Even more, he has taken away your shame.  He wants to and is able to take away the sense of being bad, of being not enough.  You can be alive in Jesus.  In Jesus, united in him and to him by </w:t>
      </w:r>
      <w:r w:rsidRPr="00AD62B0">
        <w:lastRenderedPageBreak/>
        <w:t xml:space="preserve">faith, you are loved by a good, good Father. Set free from guilt and shame by Jesus, alive in Jesus, fueled by Jesus, we can start becoming the people God created us to be. </w:t>
      </w:r>
    </w:p>
    <w:p w14:paraId="2CDF42E7" w14:textId="77777777" w:rsidR="00AD62B0" w:rsidRPr="00AD62B0" w:rsidRDefault="00AD62B0" w:rsidP="00AD62B0"/>
    <w:p w14:paraId="0C166014" w14:textId="77777777" w:rsidR="00AD62B0" w:rsidRPr="00AD62B0" w:rsidRDefault="00AD62B0" w:rsidP="00AD62B0">
      <w:r w:rsidRPr="00AD62B0">
        <w:t xml:space="preserve">The movie, </w:t>
      </w:r>
      <w:r w:rsidRPr="00AD62B0">
        <w:rPr>
          <w:i/>
          <w:iCs/>
        </w:rPr>
        <w:t>Saving Private Ryan</w:t>
      </w:r>
      <w:r w:rsidRPr="00AD62B0">
        <w:t xml:space="preserve"> might help explain this and provide a way to bring this message to a close.  The title character, Private Ryan, is a foot soldier in Europe not long after D-Day in the Second World War.  He had three brothers who had all enlisted and all were killed in action.  A senior officer in Washington got wind of this and decided that no mother should lose all of her sons in this war.  He ordered that Private Ryan be sent home before he might be killed.  But in the chaos of those early days after D-Day, no one knew where he was.  A team was sent to find him. A great risk and cost to themselves, the team finds the private.  Captain Miller, the team leader, grabs Ryan’s jacket and amid the death and suffering from which they have rescued him, says, “earn this.”  </w:t>
      </w:r>
    </w:p>
    <w:p w14:paraId="51708FAB" w14:textId="77777777" w:rsidR="00AD62B0" w:rsidRPr="00AD62B0" w:rsidRDefault="00AD62B0" w:rsidP="00AD62B0">
      <w:r w:rsidRPr="00AD62B0">
        <w:t xml:space="preserve">It's a powerful line. The team had sacrificed much to find and save the private.  He would live because others died.  Earn it, he was told.  Pay for it by doing something good with your life. The line is directed at us.  By that point, the movie has given us a visceral look into the price paid by soldiers who fought Nazis and liberated Europe, saving it and the rest of the world from evil. Viewers are told to earn it.  Earn the freedom we’ve been given.  Earn it by working for peace and for justice.  It’s a powerful line. </w:t>
      </w:r>
    </w:p>
    <w:p w14:paraId="664479FF" w14:textId="77777777" w:rsidR="00AD62B0" w:rsidRPr="00AD62B0" w:rsidRDefault="00AD62B0" w:rsidP="00AD62B0">
      <w:r w:rsidRPr="00AD62B0">
        <w:t xml:space="preserve">It's also the opposite of grace. It’s the opposite of everything Paul has been writing to the church in Galatia.  Paul has been saying that we don’t have to earn the life Jesus gives.  We couldn’t earn it if we tried.  You don’t have to do a thing for it.  Just accept it.  Receive the grace of God.  Trust that in God’s eyes, you are loveable and made new.  You’re free.  You’re loved by God. </w:t>
      </w:r>
    </w:p>
    <w:p w14:paraId="6C091489" w14:textId="77777777" w:rsidR="00AD62B0" w:rsidRPr="00AD62B0" w:rsidRDefault="00AD62B0" w:rsidP="00AD62B0">
      <w:r w:rsidRPr="00AD62B0">
        <w:t xml:space="preserve">We don’t know what the Galatians did with this news.  There is no historical record of a letter written back to Paul saying thanks for clearing this up.  We get it now!  There is no record that they wrote saying that Paul was playing a little too fast and loose with God’s love and grace and they wanted nothing to do with Paul and this reckless grace.   That we don’t know. But if we can accept that God has made us alive in Christ, then you can know that you are not your worst or weakest moment.  Maybe you grew up feeling you never quite measured up.  Maybe you’ve had your private day of reckoning and think you have fallen short.  That’s not how God measures you.  That’s not how God reckons your life. You are alive in Christ. You are made new. Now you can learn and grow and be more and more alive in Jesus. You can rest in his love.  Having rested, you can get up and, alive in Jesus, you can do what is right, what is good, what is meaningful and joyful – now and forever.  This is </w:t>
      </w:r>
      <w:r w:rsidRPr="00AD62B0">
        <w:rPr>
          <w:i/>
          <w:iCs/>
        </w:rPr>
        <w:t>The Life</w:t>
      </w:r>
      <w:r w:rsidRPr="00AD62B0">
        <w:t xml:space="preserve">. </w:t>
      </w:r>
    </w:p>
    <w:p w14:paraId="7E011AD3" w14:textId="77777777" w:rsidR="00E61854" w:rsidRDefault="00E61854"/>
    <w:sectPr w:rsidR="00E6185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5C4CD" w14:textId="77777777" w:rsidR="00AD62B0" w:rsidRDefault="00AD62B0" w:rsidP="00AD62B0">
      <w:pPr>
        <w:spacing w:line="240" w:lineRule="auto"/>
      </w:pPr>
      <w:r>
        <w:separator/>
      </w:r>
    </w:p>
  </w:endnote>
  <w:endnote w:type="continuationSeparator" w:id="0">
    <w:p w14:paraId="0B32AF76" w14:textId="77777777" w:rsidR="00AD62B0" w:rsidRDefault="00AD62B0" w:rsidP="00AD62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5551719"/>
      <w:docPartObj>
        <w:docPartGallery w:val="Page Numbers (Bottom of Page)"/>
        <w:docPartUnique/>
      </w:docPartObj>
    </w:sdtPr>
    <w:sdtEndPr>
      <w:rPr>
        <w:noProof/>
      </w:rPr>
    </w:sdtEndPr>
    <w:sdtContent>
      <w:p w14:paraId="72BA34A1" w14:textId="04EAF362" w:rsidR="00AD62B0" w:rsidRDefault="00AD62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9E08B5" w14:textId="77777777" w:rsidR="00AD62B0" w:rsidRDefault="00AD62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034BB" w14:textId="77777777" w:rsidR="00AD62B0" w:rsidRDefault="00AD62B0" w:rsidP="00AD62B0">
      <w:pPr>
        <w:spacing w:line="240" w:lineRule="auto"/>
      </w:pPr>
      <w:r>
        <w:separator/>
      </w:r>
    </w:p>
  </w:footnote>
  <w:footnote w:type="continuationSeparator" w:id="0">
    <w:p w14:paraId="205C30B3" w14:textId="77777777" w:rsidR="00AD62B0" w:rsidRDefault="00AD62B0" w:rsidP="00AD62B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913AF"/>
    <w:multiLevelType w:val="hybridMultilevel"/>
    <w:tmpl w:val="ACEA1622"/>
    <w:lvl w:ilvl="0" w:tplc="68526866">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15173057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2B0"/>
    <w:rsid w:val="00395856"/>
    <w:rsid w:val="00AD62B0"/>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900DD"/>
  <w15:chartTrackingRefBased/>
  <w15:docId w15:val="{8C86CAEF-87C7-49AC-A142-3999FC8D7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62B0"/>
    <w:pPr>
      <w:tabs>
        <w:tab w:val="center" w:pos="4680"/>
        <w:tab w:val="right" w:pos="9360"/>
      </w:tabs>
      <w:spacing w:line="240" w:lineRule="auto"/>
    </w:pPr>
  </w:style>
  <w:style w:type="character" w:customStyle="1" w:styleId="HeaderChar">
    <w:name w:val="Header Char"/>
    <w:basedOn w:val="DefaultParagraphFont"/>
    <w:link w:val="Header"/>
    <w:uiPriority w:val="99"/>
    <w:rsid w:val="00AD62B0"/>
  </w:style>
  <w:style w:type="paragraph" w:styleId="Footer">
    <w:name w:val="footer"/>
    <w:basedOn w:val="Normal"/>
    <w:link w:val="FooterChar"/>
    <w:uiPriority w:val="99"/>
    <w:unhideWhenUsed/>
    <w:rsid w:val="00AD62B0"/>
    <w:pPr>
      <w:tabs>
        <w:tab w:val="center" w:pos="4680"/>
        <w:tab w:val="right" w:pos="9360"/>
      </w:tabs>
      <w:spacing w:line="240" w:lineRule="auto"/>
    </w:pPr>
  </w:style>
  <w:style w:type="character" w:customStyle="1" w:styleId="FooterChar">
    <w:name w:val="Footer Char"/>
    <w:basedOn w:val="DefaultParagraphFont"/>
    <w:link w:val="Footer"/>
    <w:uiPriority w:val="99"/>
    <w:rsid w:val="00AD62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1615</Words>
  <Characters>9209</Characters>
  <Application>Microsoft Office Word</Application>
  <DocSecurity>0</DocSecurity>
  <Lines>76</Lines>
  <Paragraphs>21</Paragraphs>
  <ScaleCrop>false</ScaleCrop>
  <Company/>
  <LinksUpToDate>false</LinksUpToDate>
  <CharactersWithSpaces>10803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2023-12-15T20:21:00Z</dcterms:created>
  <dcterms:modified xsi:type="dcterms:W3CDTF">2023-12-15T20:22:00Z</dcterms:modified>
</cp:coreProperties>
</file>